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firstLine="0"/>
        <w:rPr>
          <w:rFonts w:ascii="Times New Roman"/>
          <w:sz w:val="20"/>
        </w:rPr>
      </w:pPr>
    </w:p>
    <w:p>
      <w:pPr>
        <w:pStyle w:val="BodyText"/>
        <w:spacing w:before="5" w:after="1"/>
        <w:ind w:left="0" w:firstLine="0"/>
        <w:rPr>
          <w:rFonts w:ascii="Times New Roman"/>
          <w:sz w:val="14"/>
        </w:rPr>
      </w:pPr>
    </w:p>
    <w:tbl>
      <w:tblPr>
        <w:tblW w:w="0" w:type="auto"/>
        <w:jc w:val="left"/>
        <w:tblInd w:w="100"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CellMar>
          <w:top w:w="0" w:type="dxa"/>
          <w:left w:w="0" w:type="dxa"/>
          <w:bottom w:w="0" w:type="dxa"/>
          <w:right w:w="0" w:type="dxa"/>
        </w:tblCellMar>
        <w:tblLook w:val="01E0"/>
      </w:tblPr>
      <w:tblGrid>
        <w:gridCol w:w="3288"/>
        <w:gridCol w:w="3288"/>
        <w:gridCol w:w="3228"/>
      </w:tblGrid>
      <w:tr>
        <w:trPr>
          <w:trHeight w:val="3262" w:hRule="exact"/>
        </w:trPr>
        <w:tc>
          <w:tcPr>
            <w:tcW w:w="9805" w:type="dxa"/>
            <w:gridSpan w:val="3"/>
            <w:shd w:val="clear" w:color="auto" w:fill="F79433"/>
          </w:tcPr>
          <w:p>
            <w:pPr>
              <w:pStyle w:val="TableParagraph"/>
              <w:spacing w:line="271" w:lineRule="auto" w:before="187"/>
              <w:ind w:left="2830" w:right="2827"/>
              <w:jc w:val="center"/>
              <w:rPr>
                <w:sz w:val="26"/>
              </w:rPr>
            </w:pPr>
            <w:r>
              <w:rPr>
                <w:color w:val="FFFFFF"/>
                <w:sz w:val="26"/>
              </w:rPr>
              <w:t>Key Stage: Upper KS2 Y5/6 Genre: Fiction</w:t>
            </w:r>
          </w:p>
          <w:p>
            <w:pPr>
              <w:pStyle w:val="TableParagraph"/>
              <w:spacing w:line="319" w:lineRule="exact"/>
              <w:ind w:left="1211" w:right="1211"/>
              <w:jc w:val="center"/>
              <w:rPr>
                <w:sz w:val="26"/>
              </w:rPr>
            </w:pPr>
            <w:r>
              <w:rPr>
                <w:color w:val="FFFFFF"/>
                <w:sz w:val="26"/>
              </w:rPr>
              <w:t>Text: </w:t>
            </w:r>
            <w:r>
              <w:rPr>
                <w:i/>
                <w:color w:val="FFFFFF"/>
                <w:sz w:val="26"/>
              </w:rPr>
              <w:t>The Wolves of Currumpaw </w:t>
            </w:r>
            <w:r>
              <w:rPr>
                <w:color w:val="FFFFFF"/>
                <w:sz w:val="26"/>
              </w:rPr>
              <w:t>by William Grill</w:t>
            </w:r>
          </w:p>
          <w:p>
            <w:pPr>
              <w:pStyle w:val="TableParagraph"/>
              <w:spacing w:line="271" w:lineRule="auto" w:before="41"/>
              <w:ind w:left="1213" w:right="1211"/>
              <w:jc w:val="center"/>
              <w:rPr>
                <w:sz w:val="26"/>
              </w:rPr>
            </w:pPr>
            <w:r>
              <w:rPr>
                <w:color w:val="FFFFFF"/>
                <w:sz w:val="26"/>
              </w:rPr>
              <w:t>and </w:t>
            </w:r>
            <w:r>
              <w:rPr>
                <w:i/>
                <w:color w:val="FFFFFF"/>
                <w:sz w:val="26"/>
              </w:rPr>
              <w:t>Wild Animals I Have Known </w:t>
            </w:r>
            <w:r>
              <w:rPr>
                <w:color w:val="FFFFFF"/>
                <w:sz w:val="26"/>
              </w:rPr>
              <w:t>by Ernest Thompson Seton Length of sequence: 3 weeks</w:t>
            </w:r>
          </w:p>
          <w:p>
            <w:pPr>
              <w:pStyle w:val="TableParagraph"/>
              <w:spacing w:before="263"/>
              <w:ind w:left="2829" w:right="2830"/>
              <w:jc w:val="center"/>
              <w:rPr>
                <w:b/>
                <w:sz w:val="28"/>
              </w:rPr>
            </w:pPr>
            <w:r>
              <w:rPr>
                <w:b/>
                <w:color w:val="FFFFFF"/>
                <w:sz w:val="28"/>
              </w:rPr>
              <w:t>Key learning</w:t>
            </w:r>
            <w:r>
              <w:rPr>
                <w:b/>
                <w:color w:val="FFFFFF"/>
                <w:spacing w:val="-11"/>
                <w:sz w:val="28"/>
              </w:rPr>
              <w:t> </w:t>
            </w:r>
            <w:r>
              <w:rPr>
                <w:b/>
                <w:color w:val="FFFFFF"/>
                <w:sz w:val="28"/>
              </w:rPr>
              <w:t>outcome:</w:t>
            </w:r>
          </w:p>
          <w:p>
            <w:pPr>
              <w:pStyle w:val="TableParagraph"/>
              <w:spacing w:before="16"/>
              <w:ind w:left="2830" w:right="2830"/>
              <w:jc w:val="center"/>
              <w:rPr>
                <w:b/>
                <w:sz w:val="28"/>
              </w:rPr>
            </w:pPr>
            <w:r>
              <w:rPr>
                <w:b/>
                <w:color w:val="FFFFFF"/>
                <w:sz w:val="28"/>
              </w:rPr>
              <w:t>To retell another author’s story</w:t>
            </w:r>
          </w:p>
        </w:tc>
      </w:tr>
      <w:tr>
        <w:trPr>
          <w:trHeight w:val="1197" w:hRule="exact"/>
        </w:trPr>
        <w:tc>
          <w:tcPr>
            <w:tcW w:w="9805" w:type="dxa"/>
            <w:gridSpan w:val="3"/>
            <w:shd w:val="clear" w:color="auto" w:fill="FFF7EF"/>
          </w:tcPr>
          <w:p>
            <w:pPr>
              <w:pStyle w:val="TableParagraph"/>
              <w:spacing w:line="243" w:lineRule="exact" w:before="202"/>
              <w:ind w:left="196"/>
              <w:rPr>
                <w:b/>
                <w:sz w:val="20"/>
              </w:rPr>
            </w:pPr>
            <w:r>
              <w:rPr>
                <w:b/>
                <w:color w:val="231F20"/>
                <w:sz w:val="20"/>
              </w:rPr>
              <w:t>Elicitation task:</w:t>
            </w:r>
          </w:p>
          <w:p>
            <w:pPr>
              <w:pStyle w:val="TableParagraph"/>
              <w:spacing w:line="240" w:lineRule="exact" w:before="6"/>
              <w:ind w:left="196" w:right="1350"/>
              <w:rPr>
                <w:sz w:val="20"/>
              </w:rPr>
            </w:pPr>
            <w:r>
              <w:rPr>
                <w:color w:val="231F20"/>
                <w:sz w:val="20"/>
              </w:rPr>
              <w:t>Use a previous narrative outcome to identify elements that need to be developed in this sequence.</w:t>
            </w:r>
          </w:p>
        </w:tc>
      </w:tr>
      <w:tr>
        <w:trPr>
          <w:trHeight w:val="777" w:hRule="exact"/>
        </w:trPr>
        <w:tc>
          <w:tcPr>
            <w:tcW w:w="9805" w:type="dxa"/>
            <w:gridSpan w:val="3"/>
            <w:shd w:val="clear" w:color="auto" w:fill="FBB26E"/>
          </w:tcPr>
          <w:p>
            <w:pPr>
              <w:pStyle w:val="TableParagraph"/>
              <w:spacing w:before="182"/>
              <w:ind w:left="2830" w:right="2830"/>
              <w:jc w:val="center"/>
              <w:rPr>
                <w:b/>
                <w:sz w:val="28"/>
              </w:rPr>
            </w:pPr>
            <w:r>
              <w:rPr>
                <w:b/>
                <w:color w:val="FFFFFF"/>
                <w:sz w:val="28"/>
              </w:rPr>
              <w:t>Medium-term plan</w:t>
            </w:r>
          </w:p>
        </w:tc>
      </w:tr>
      <w:tr>
        <w:trPr>
          <w:trHeight w:val="6397" w:hRule="exact"/>
        </w:trPr>
        <w:tc>
          <w:tcPr>
            <w:tcW w:w="3288" w:type="dxa"/>
            <w:shd w:val="clear" w:color="auto" w:fill="FFF7EF"/>
          </w:tcPr>
          <w:p>
            <w:pPr>
              <w:pStyle w:val="TableParagraph"/>
              <w:spacing w:before="125"/>
              <w:ind w:left="140"/>
              <w:rPr>
                <w:b/>
                <w:sz w:val="28"/>
              </w:rPr>
            </w:pPr>
            <w:r>
              <w:rPr>
                <w:b/>
                <w:color w:val="F79433"/>
                <w:sz w:val="28"/>
              </w:rPr>
              <w:t>Reading</w:t>
            </w:r>
          </w:p>
          <w:p>
            <w:pPr>
              <w:pStyle w:val="TableParagraph"/>
              <w:spacing w:line="254" w:lineRule="auto" w:before="44"/>
              <w:ind w:left="140" w:right="87"/>
              <w:rPr>
                <w:sz w:val="17"/>
              </w:rPr>
            </w:pPr>
            <w:r>
              <w:rPr>
                <w:color w:val="231F20"/>
                <w:sz w:val="17"/>
              </w:rPr>
              <w:t>Maintain positive attitudes to reading and understanding of what they read by:</w:t>
            </w:r>
          </w:p>
          <w:p>
            <w:pPr>
              <w:pStyle w:val="TableParagraph"/>
              <w:numPr>
                <w:ilvl w:val="0"/>
                <w:numId w:val="1"/>
              </w:numPr>
              <w:tabs>
                <w:tab w:pos="367" w:val="left" w:leader="none"/>
              </w:tabs>
              <w:spacing w:line="254" w:lineRule="auto" w:before="0" w:after="0"/>
              <w:ind w:left="366" w:right="203" w:hanging="226"/>
              <w:jc w:val="left"/>
              <w:rPr>
                <w:sz w:val="17"/>
              </w:rPr>
            </w:pPr>
            <w:r>
              <w:rPr>
                <w:color w:val="231F20"/>
                <w:sz w:val="17"/>
              </w:rPr>
              <w:t>continuing to read and discuss an increasingly wide range of non-fiction and reference</w:t>
            </w:r>
            <w:r>
              <w:rPr>
                <w:color w:val="231F20"/>
                <w:spacing w:val="-10"/>
                <w:sz w:val="17"/>
              </w:rPr>
              <w:t> </w:t>
            </w:r>
            <w:r>
              <w:rPr>
                <w:color w:val="231F20"/>
                <w:sz w:val="17"/>
              </w:rPr>
              <w:t>books</w:t>
            </w:r>
          </w:p>
          <w:p>
            <w:pPr>
              <w:pStyle w:val="TableParagraph"/>
              <w:numPr>
                <w:ilvl w:val="0"/>
                <w:numId w:val="1"/>
              </w:numPr>
              <w:tabs>
                <w:tab w:pos="367" w:val="left" w:leader="none"/>
              </w:tabs>
              <w:spacing w:line="254" w:lineRule="auto" w:before="56" w:after="0"/>
              <w:ind w:left="366" w:right="198" w:hanging="226"/>
              <w:jc w:val="left"/>
              <w:rPr>
                <w:sz w:val="17"/>
              </w:rPr>
            </w:pPr>
            <w:r>
              <w:rPr>
                <w:color w:val="231F20"/>
                <w:sz w:val="17"/>
              </w:rPr>
              <w:t>reading books that are structured in different ways and reading for a range of</w:t>
            </w:r>
            <w:r>
              <w:rPr>
                <w:color w:val="231F20"/>
                <w:spacing w:val="-12"/>
                <w:sz w:val="17"/>
              </w:rPr>
              <w:t> </w:t>
            </w:r>
            <w:r>
              <w:rPr>
                <w:color w:val="231F20"/>
                <w:sz w:val="17"/>
              </w:rPr>
              <w:t>purposes.</w:t>
            </w:r>
          </w:p>
          <w:p>
            <w:pPr>
              <w:pStyle w:val="TableParagraph"/>
              <w:spacing w:before="112"/>
              <w:ind w:left="140"/>
              <w:rPr>
                <w:sz w:val="17"/>
              </w:rPr>
            </w:pPr>
            <w:r>
              <w:rPr>
                <w:color w:val="231F20"/>
                <w:sz w:val="17"/>
              </w:rPr>
              <w:t>Understand what they read by:</w:t>
            </w:r>
          </w:p>
          <w:p>
            <w:pPr>
              <w:pStyle w:val="TableParagraph"/>
              <w:numPr>
                <w:ilvl w:val="0"/>
                <w:numId w:val="1"/>
              </w:numPr>
              <w:tabs>
                <w:tab w:pos="367" w:val="left" w:leader="none"/>
              </w:tabs>
              <w:spacing w:line="254" w:lineRule="auto" w:before="11" w:after="0"/>
              <w:ind w:left="366" w:right="156" w:hanging="226"/>
              <w:jc w:val="left"/>
              <w:rPr>
                <w:sz w:val="17"/>
              </w:rPr>
            </w:pPr>
            <w:r>
              <w:rPr>
                <w:color w:val="231F20"/>
                <w:sz w:val="17"/>
              </w:rPr>
              <w:t>checking that the book makes sense to them, discussing their understanding and exploring the meaning of words in</w:t>
            </w:r>
            <w:r>
              <w:rPr>
                <w:color w:val="231F20"/>
                <w:spacing w:val="-3"/>
                <w:sz w:val="17"/>
              </w:rPr>
              <w:t> </w:t>
            </w:r>
            <w:r>
              <w:rPr>
                <w:color w:val="231F20"/>
                <w:sz w:val="17"/>
              </w:rPr>
              <w:t>context</w:t>
            </w:r>
          </w:p>
          <w:p>
            <w:pPr>
              <w:pStyle w:val="TableParagraph"/>
              <w:numPr>
                <w:ilvl w:val="0"/>
                <w:numId w:val="1"/>
              </w:numPr>
              <w:tabs>
                <w:tab w:pos="367" w:val="left" w:leader="none"/>
              </w:tabs>
              <w:spacing w:line="254" w:lineRule="auto" w:before="55" w:after="0"/>
              <w:ind w:left="366" w:right="181" w:hanging="226"/>
              <w:jc w:val="left"/>
              <w:rPr>
                <w:sz w:val="17"/>
              </w:rPr>
            </w:pPr>
            <w:r>
              <w:rPr>
                <w:color w:val="231F20"/>
                <w:sz w:val="17"/>
              </w:rPr>
              <w:t>asking questions to improve their understanding</w:t>
            </w:r>
          </w:p>
          <w:p>
            <w:pPr>
              <w:pStyle w:val="TableParagraph"/>
              <w:numPr>
                <w:ilvl w:val="0"/>
                <w:numId w:val="1"/>
              </w:numPr>
              <w:tabs>
                <w:tab w:pos="367" w:val="left" w:leader="none"/>
              </w:tabs>
              <w:spacing w:line="254" w:lineRule="auto" w:before="55" w:after="0"/>
              <w:ind w:left="366" w:right="494" w:hanging="226"/>
              <w:jc w:val="left"/>
              <w:rPr>
                <w:sz w:val="17"/>
              </w:rPr>
            </w:pPr>
            <w:r>
              <w:rPr>
                <w:color w:val="231F20"/>
                <w:sz w:val="17"/>
              </w:rPr>
              <w:t>summarising the main ideas drawn from more than one paragraph, identifying key details that support the main ideas</w:t>
            </w:r>
          </w:p>
          <w:p>
            <w:pPr>
              <w:pStyle w:val="TableParagraph"/>
              <w:numPr>
                <w:ilvl w:val="0"/>
                <w:numId w:val="1"/>
              </w:numPr>
              <w:tabs>
                <w:tab w:pos="367" w:val="left" w:leader="none"/>
              </w:tabs>
              <w:spacing w:line="254" w:lineRule="auto" w:before="55" w:after="0"/>
              <w:ind w:left="366" w:right="681" w:hanging="226"/>
              <w:jc w:val="both"/>
              <w:rPr>
                <w:sz w:val="17"/>
              </w:rPr>
            </w:pPr>
            <w:r>
              <w:rPr>
                <w:color w:val="231F20"/>
                <w:sz w:val="17"/>
              </w:rPr>
              <w:t>identifying how language, structure and presentation contribute to meaning.</w:t>
            </w:r>
          </w:p>
        </w:tc>
        <w:tc>
          <w:tcPr>
            <w:tcW w:w="3288" w:type="dxa"/>
            <w:shd w:val="clear" w:color="auto" w:fill="FFF7EF"/>
          </w:tcPr>
          <w:p>
            <w:pPr>
              <w:pStyle w:val="TableParagraph"/>
              <w:spacing w:before="125"/>
              <w:ind w:left="140"/>
              <w:rPr>
                <w:b/>
                <w:sz w:val="28"/>
              </w:rPr>
            </w:pPr>
            <w:r>
              <w:rPr>
                <w:b/>
                <w:color w:val="F79433"/>
                <w:sz w:val="28"/>
              </w:rPr>
              <w:t>Writing</w:t>
            </w:r>
          </w:p>
          <w:p>
            <w:pPr>
              <w:pStyle w:val="TableParagraph"/>
              <w:spacing w:before="44"/>
              <w:ind w:left="140"/>
              <w:rPr>
                <w:sz w:val="17"/>
              </w:rPr>
            </w:pPr>
            <w:r>
              <w:rPr>
                <w:color w:val="231F20"/>
                <w:sz w:val="17"/>
              </w:rPr>
              <w:t>Plan writing by:</w:t>
            </w:r>
          </w:p>
          <w:p>
            <w:pPr>
              <w:pStyle w:val="TableParagraph"/>
              <w:numPr>
                <w:ilvl w:val="0"/>
                <w:numId w:val="2"/>
              </w:numPr>
              <w:tabs>
                <w:tab w:pos="367" w:val="left" w:leader="none"/>
              </w:tabs>
              <w:spacing w:line="254" w:lineRule="auto" w:before="11" w:after="0"/>
              <w:ind w:left="366" w:right="218" w:hanging="226"/>
              <w:jc w:val="left"/>
              <w:rPr>
                <w:sz w:val="17"/>
              </w:rPr>
            </w:pPr>
            <w:r>
              <w:rPr>
                <w:color w:val="231F20"/>
                <w:sz w:val="17"/>
              </w:rPr>
              <w:t>selecting the appropriate form and using other similar writing as models for their</w:t>
            </w:r>
            <w:r>
              <w:rPr>
                <w:color w:val="231F20"/>
                <w:spacing w:val="-1"/>
                <w:sz w:val="17"/>
              </w:rPr>
              <w:t> </w:t>
            </w:r>
            <w:r>
              <w:rPr>
                <w:color w:val="231F20"/>
                <w:sz w:val="17"/>
              </w:rPr>
              <w:t>own</w:t>
            </w:r>
          </w:p>
          <w:p>
            <w:pPr>
              <w:pStyle w:val="TableParagraph"/>
              <w:numPr>
                <w:ilvl w:val="0"/>
                <w:numId w:val="2"/>
              </w:numPr>
              <w:tabs>
                <w:tab w:pos="367" w:val="left" w:leader="none"/>
              </w:tabs>
              <w:spacing w:line="254" w:lineRule="auto" w:before="55" w:after="0"/>
              <w:ind w:left="366" w:right="307" w:hanging="226"/>
              <w:jc w:val="left"/>
              <w:rPr>
                <w:sz w:val="17"/>
              </w:rPr>
            </w:pPr>
            <w:r>
              <w:rPr>
                <w:color w:val="231F20"/>
                <w:sz w:val="17"/>
              </w:rPr>
              <w:t>noting and developing initial ideas, drawing on reading and research where</w:t>
            </w:r>
            <w:r>
              <w:rPr>
                <w:color w:val="231F20"/>
                <w:spacing w:val="-4"/>
                <w:sz w:val="17"/>
              </w:rPr>
              <w:t> </w:t>
            </w:r>
            <w:r>
              <w:rPr>
                <w:color w:val="231F20"/>
                <w:sz w:val="17"/>
              </w:rPr>
              <w:t>necessary.</w:t>
            </w:r>
          </w:p>
          <w:p>
            <w:pPr>
              <w:pStyle w:val="TableParagraph"/>
              <w:spacing w:before="112"/>
              <w:ind w:left="140"/>
              <w:rPr>
                <w:sz w:val="17"/>
              </w:rPr>
            </w:pPr>
            <w:r>
              <w:rPr>
                <w:color w:val="231F20"/>
                <w:sz w:val="17"/>
              </w:rPr>
              <w:t>Draft and write by:</w:t>
            </w:r>
          </w:p>
          <w:p>
            <w:pPr>
              <w:pStyle w:val="TableParagraph"/>
              <w:numPr>
                <w:ilvl w:val="0"/>
                <w:numId w:val="2"/>
              </w:numPr>
              <w:tabs>
                <w:tab w:pos="367" w:val="left" w:leader="none"/>
              </w:tabs>
              <w:spacing w:line="254" w:lineRule="auto" w:before="11" w:after="0"/>
              <w:ind w:left="366" w:right="241" w:hanging="226"/>
              <w:jc w:val="left"/>
              <w:rPr>
                <w:sz w:val="17"/>
              </w:rPr>
            </w:pPr>
            <w:r>
              <w:rPr>
                <w:color w:val="231F20"/>
                <w:sz w:val="17"/>
              </w:rPr>
              <w:t>selecting appropriate grammar and vocabulary, understanding how such choices can change and enhance</w:t>
            </w:r>
            <w:r>
              <w:rPr>
                <w:color w:val="231F20"/>
                <w:spacing w:val="-3"/>
                <w:sz w:val="17"/>
              </w:rPr>
              <w:t> </w:t>
            </w:r>
            <w:r>
              <w:rPr>
                <w:color w:val="231F20"/>
                <w:sz w:val="17"/>
              </w:rPr>
              <w:t>meaning</w:t>
            </w:r>
          </w:p>
          <w:p>
            <w:pPr>
              <w:pStyle w:val="TableParagraph"/>
              <w:numPr>
                <w:ilvl w:val="0"/>
                <w:numId w:val="2"/>
              </w:numPr>
              <w:tabs>
                <w:tab w:pos="367" w:val="left" w:leader="none"/>
              </w:tabs>
              <w:spacing w:line="254" w:lineRule="auto" w:before="55" w:after="0"/>
              <w:ind w:left="366" w:right="350" w:hanging="226"/>
              <w:jc w:val="left"/>
              <w:rPr>
                <w:sz w:val="17"/>
              </w:rPr>
            </w:pPr>
            <w:r>
              <w:rPr>
                <w:color w:val="231F20"/>
                <w:sz w:val="17"/>
              </w:rPr>
              <w:t>using further organisational and presentational devices to structure text and to guide the reader (e.g. headings, bullet points,</w:t>
            </w:r>
            <w:r>
              <w:rPr>
                <w:color w:val="231F20"/>
                <w:spacing w:val="-6"/>
                <w:sz w:val="17"/>
              </w:rPr>
              <w:t> </w:t>
            </w:r>
            <w:r>
              <w:rPr>
                <w:color w:val="231F20"/>
                <w:sz w:val="17"/>
              </w:rPr>
              <w:t>underlining).</w:t>
            </w:r>
          </w:p>
          <w:p>
            <w:pPr>
              <w:pStyle w:val="TableParagraph"/>
              <w:spacing w:before="112"/>
              <w:ind w:left="140"/>
              <w:rPr>
                <w:sz w:val="17"/>
              </w:rPr>
            </w:pPr>
            <w:r>
              <w:rPr>
                <w:color w:val="231F20"/>
                <w:sz w:val="17"/>
              </w:rPr>
              <w:t>Evaluate and edit by:</w:t>
            </w:r>
          </w:p>
          <w:p>
            <w:pPr>
              <w:pStyle w:val="TableParagraph"/>
              <w:numPr>
                <w:ilvl w:val="0"/>
                <w:numId w:val="2"/>
              </w:numPr>
              <w:tabs>
                <w:tab w:pos="367" w:val="left" w:leader="none"/>
              </w:tabs>
              <w:spacing w:line="254" w:lineRule="auto" w:before="11" w:after="0"/>
              <w:ind w:left="366" w:right="212" w:hanging="226"/>
              <w:jc w:val="left"/>
              <w:rPr>
                <w:sz w:val="17"/>
              </w:rPr>
            </w:pPr>
            <w:r>
              <w:rPr>
                <w:color w:val="231F20"/>
                <w:sz w:val="17"/>
              </w:rPr>
              <w:t>proposing changes to vocabulary, grammar and punctuation to enhance effects and clarify</w:t>
            </w:r>
            <w:r>
              <w:rPr>
                <w:color w:val="231F20"/>
                <w:spacing w:val="-3"/>
                <w:sz w:val="17"/>
              </w:rPr>
              <w:t> </w:t>
            </w:r>
            <w:r>
              <w:rPr>
                <w:color w:val="231F20"/>
                <w:sz w:val="17"/>
              </w:rPr>
              <w:t>meaning</w:t>
            </w:r>
          </w:p>
          <w:p>
            <w:pPr>
              <w:pStyle w:val="TableParagraph"/>
              <w:numPr>
                <w:ilvl w:val="0"/>
                <w:numId w:val="2"/>
              </w:numPr>
              <w:tabs>
                <w:tab w:pos="367" w:val="left" w:leader="none"/>
              </w:tabs>
              <w:spacing w:line="254" w:lineRule="auto" w:before="55" w:after="0"/>
              <w:ind w:left="366" w:right="465" w:hanging="226"/>
              <w:jc w:val="left"/>
              <w:rPr>
                <w:sz w:val="17"/>
              </w:rPr>
            </w:pPr>
            <w:r>
              <w:rPr>
                <w:color w:val="231F20"/>
                <w:sz w:val="17"/>
              </w:rPr>
              <w:t>proofreading for spelling</w:t>
            </w:r>
            <w:r>
              <w:rPr>
                <w:color w:val="231F20"/>
                <w:spacing w:val="-13"/>
                <w:sz w:val="17"/>
              </w:rPr>
              <w:t> </w:t>
            </w:r>
            <w:r>
              <w:rPr>
                <w:color w:val="231F20"/>
                <w:sz w:val="17"/>
              </w:rPr>
              <w:t>and punctuation</w:t>
            </w:r>
            <w:r>
              <w:rPr>
                <w:color w:val="231F20"/>
                <w:spacing w:val="-11"/>
                <w:sz w:val="17"/>
              </w:rPr>
              <w:t> </w:t>
            </w:r>
            <w:r>
              <w:rPr>
                <w:color w:val="231F20"/>
                <w:sz w:val="17"/>
              </w:rPr>
              <w:t>errors.</w:t>
            </w:r>
          </w:p>
        </w:tc>
        <w:tc>
          <w:tcPr>
            <w:tcW w:w="3228" w:type="dxa"/>
            <w:shd w:val="clear" w:color="auto" w:fill="FFF7EF"/>
          </w:tcPr>
          <w:p>
            <w:pPr>
              <w:pStyle w:val="TableParagraph"/>
              <w:spacing w:before="125"/>
              <w:ind w:left="196"/>
              <w:rPr>
                <w:b/>
                <w:sz w:val="28"/>
              </w:rPr>
            </w:pPr>
            <w:r>
              <w:rPr>
                <w:b/>
                <w:color w:val="F79433"/>
                <w:sz w:val="28"/>
              </w:rPr>
              <w:t>Grammar</w:t>
            </w:r>
          </w:p>
          <w:p>
            <w:pPr>
              <w:pStyle w:val="TableParagraph"/>
              <w:spacing w:line="254" w:lineRule="auto" w:before="44"/>
              <w:ind w:left="196" w:right="474"/>
              <w:rPr>
                <w:sz w:val="17"/>
              </w:rPr>
            </w:pPr>
            <w:r>
              <w:rPr>
                <w:color w:val="231F20"/>
                <w:sz w:val="17"/>
              </w:rPr>
              <w:t>Develop understanding of the concepts set out in English Appendix 2 by:</w:t>
            </w:r>
          </w:p>
          <w:p>
            <w:pPr>
              <w:pStyle w:val="TableParagraph"/>
              <w:numPr>
                <w:ilvl w:val="0"/>
                <w:numId w:val="3"/>
              </w:numPr>
              <w:tabs>
                <w:tab w:pos="424" w:val="left" w:leader="none"/>
              </w:tabs>
              <w:spacing w:line="254" w:lineRule="auto" w:before="0" w:after="0"/>
              <w:ind w:left="423" w:right="217" w:hanging="227"/>
              <w:jc w:val="left"/>
              <w:rPr>
                <w:sz w:val="17"/>
              </w:rPr>
            </w:pPr>
            <w:r>
              <w:rPr>
                <w:color w:val="231F20"/>
                <w:sz w:val="17"/>
              </w:rPr>
              <w:t>recognising vocabulary and structures that are</w:t>
            </w:r>
            <w:r>
              <w:rPr>
                <w:color w:val="231F20"/>
                <w:spacing w:val="-12"/>
                <w:sz w:val="17"/>
              </w:rPr>
              <w:t> </w:t>
            </w:r>
            <w:r>
              <w:rPr>
                <w:color w:val="231F20"/>
                <w:sz w:val="17"/>
              </w:rPr>
              <w:t>appropriate for formal speech and writing (Y6)</w:t>
            </w:r>
          </w:p>
          <w:p>
            <w:pPr>
              <w:pStyle w:val="TableParagraph"/>
              <w:numPr>
                <w:ilvl w:val="0"/>
                <w:numId w:val="3"/>
              </w:numPr>
              <w:tabs>
                <w:tab w:pos="424" w:val="left" w:leader="none"/>
              </w:tabs>
              <w:spacing w:line="254" w:lineRule="auto" w:before="56" w:after="0"/>
              <w:ind w:left="423" w:right="257" w:hanging="227"/>
              <w:jc w:val="left"/>
              <w:rPr>
                <w:sz w:val="17"/>
              </w:rPr>
            </w:pPr>
            <w:r>
              <w:rPr>
                <w:color w:val="231F20"/>
                <w:sz w:val="17"/>
              </w:rPr>
              <w:t>using expanded noun phrases to convey complicated information concisely</w:t>
            </w:r>
            <w:r>
              <w:rPr>
                <w:color w:val="231F20"/>
                <w:spacing w:val="-5"/>
                <w:sz w:val="17"/>
              </w:rPr>
              <w:t> </w:t>
            </w:r>
            <w:r>
              <w:rPr>
                <w:color w:val="231F20"/>
                <w:sz w:val="17"/>
              </w:rPr>
              <w:t>(Y6)</w:t>
            </w:r>
          </w:p>
          <w:p>
            <w:pPr>
              <w:pStyle w:val="TableParagraph"/>
              <w:numPr>
                <w:ilvl w:val="0"/>
                <w:numId w:val="3"/>
              </w:numPr>
              <w:tabs>
                <w:tab w:pos="424" w:val="left" w:leader="none"/>
              </w:tabs>
              <w:spacing w:line="254" w:lineRule="auto" w:before="55" w:after="0"/>
              <w:ind w:left="423" w:right="508" w:hanging="227"/>
              <w:jc w:val="left"/>
              <w:rPr>
                <w:sz w:val="17"/>
              </w:rPr>
            </w:pPr>
            <w:r>
              <w:rPr>
                <w:color w:val="231F20"/>
                <w:sz w:val="17"/>
              </w:rPr>
              <w:t>using layout devices (e.g. headings, subheadings, columns, bullets and tables to structure text)</w:t>
            </w:r>
            <w:r>
              <w:rPr>
                <w:color w:val="231F20"/>
                <w:spacing w:val="-14"/>
                <w:sz w:val="17"/>
              </w:rPr>
              <w:t> </w:t>
            </w:r>
            <w:r>
              <w:rPr>
                <w:color w:val="231F20"/>
                <w:sz w:val="17"/>
              </w:rPr>
              <w:t>(Y6).</w:t>
            </w:r>
          </w:p>
          <w:p>
            <w:pPr>
              <w:pStyle w:val="TableParagraph"/>
              <w:spacing w:before="9"/>
              <w:ind w:left="0"/>
              <w:rPr>
                <w:rFonts w:ascii="Times New Roman"/>
                <w:sz w:val="24"/>
              </w:rPr>
            </w:pPr>
          </w:p>
          <w:p>
            <w:pPr>
              <w:pStyle w:val="TableParagraph"/>
              <w:ind w:left="196"/>
              <w:rPr>
                <w:b/>
                <w:sz w:val="20"/>
              </w:rPr>
            </w:pPr>
            <w:r>
              <w:rPr>
                <w:b/>
                <w:color w:val="231F20"/>
                <w:sz w:val="20"/>
              </w:rPr>
              <w:t>Terminology</w:t>
            </w:r>
          </w:p>
          <w:p>
            <w:pPr>
              <w:pStyle w:val="TableParagraph"/>
              <w:spacing w:line="254" w:lineRule="auto" w:before="4"/>
              <w:ind w:left="196" w:right="505"/>
              <w:rPr>
                <w:sz w:val="17"/>
              </w:rPr>
            </w:pPr>
            <w:r>
              <w:rPr>
                <w:color w:val="231F20"/>
                <w:sz w:val="17"/>
              </w:rPr>
              <w:t>Y4 revision: clause, expanded noun phrase, adverb</w:t>
            </w:r>
          </w:p>
          <w:p>
            <w:pPr>
              <w:pStyle w:val="TableParagraph"/>
              <w:spacing w:before="112"/>
              <w:ind w:left="196"/>
              <w:rPr>
                <w:sz w:val="17"/>
              </w:rPr>
            </w:pPr>
            <w:r>
              <w:rPr>
                <w:color w:val="231F20"/>
                <w:sz w:val="17"/>
              </w:rPr>
              <w:t>Y6: colon</w:t>
            </w:r>
          </w:p>
        </w:tc>
      </w:tr>
      <w:tr>
        <w:trPr>
          <w:trHeight w:val="1714" w:hRule="exact"/>
        </w:trPr>
        <w:tc>
          <w:tcPr>
            <w:tcW w:w="9805" w:type="dxa"/>
            <w:gridSpan w:val="3"/>
            <w:shd w:val="clear" w:color="auto" w:fill="FFF7EF"/>
          </w:tcPr>
          <w:p>
            <w:pPr>
              <w:pStyle w:val="TableParagraph"/>
              <w:spacing w:before="125"/>
              <w:ind w:left="140"/>
              <w:rPr>
                <w:b/>
                <w:sz w:val="28"/>
              </w:rPr>
            </w:pPr>
            <w:r>
              <w:rPr>
                <w:b/>
                <w:color w:val="F79433"/>
                <w:sz w:val="28"/>
              </w:rPr>
              <w:t>Spoken language</w:t>
            </w:r>
          </w:p>
          <w:p>
            <w:pPr>
              <w:pStyle w:val="TableParagraph"/>
              <w:spacing w:before="44"/>
              <w:ind w:left="140"/>
              <w:rPr>
                <w:sz w:val="17"/>
              </w:rPr>
            </w:pPr>
            <w:r>
              <w:rPr>
                <w:color w:val="231F20"/>
                <w:sz w:val="17"/>
              </w:rPr>
              <w:t>Pupils should be taught to:</w:t>
            </w:r>
          </w:p>
          <w:p>
            <w:pPr>
              <w:pStyle w:val="TableParagraph"/>
              <w:numPr>
                <w:ilvl w:val="0"/>
                <w:numId w:val="4"/>
              </w:numPr>
              <w:tabs>
                <w:tab w:pos="367" w:val="left" w:leader="none"/>
              </w:tabs>
              <w:spacing w:line="240" w:lineRule="auto" w:before="11" w:after="0"/>
              <w:ind w:left="366" w:right="0" w:hanging="226"/>
              <w:jc w:val="left"/>
              <w:rPr>
                <w:sz w:val="17"/>
              </w:rPr>
            </w:pPr>
            <w:r>
              <w:rPr>
                <w:color w:val="231F20"/>
                <w:sz w:val="17"/>
              </w:rPr>
              <w:t>ask relevant questions to extend their understanding and</w:t>
            </w:r>
            <w:r>
              <w:rPr>
                <w:color w:val="231F20"/>
                <w:spacing w:val="-17"/>
                <w:sz w:val="17"/>
              </w:rPr>
              <w:t> </w:t>
            </w:r>
            <w:r>
              <w:rPr>
                <w:color w:val="231F20"/>
                <w:sz w:val="17"/>
              </w:rPr>
              <w:t>knowledge</w:t>
            </w:r>
          </w:p>
          <w:p>
            <w:pPr>
              <w:pStyle w:val="TableParagraph"/>
              <w:numPr>
                <w:ilvl w:val="0"/>
                <w:numId w:val="4"/>
              </w:numPr>
              <w:tabs>
                <w:tab w:pos="367" w:val="left" w:leader="none"/>
              </w:tabs>
              <w:spacing w:line="240" w:lineRule="auto" w:before="67" w:after="0"/>
              <w:ind w:left="366" w:right="0" w:hanging="226"/>
              <w:jc w:val="left"/>
              <w:rPr>
                <w:sz w:val="17"/>
              </w:rPr>
            </w:pPr>
            <w:r>
              <w:rPr>
                <w:color w:val="231F20"/>
                <w:sz w:val="17"/>
              </w:rPr>
              <w:t>use relevant strategies to build their</w:t>
            </w:r>
            <w:r>
              <w:rPr>
                <w:color w:val="231F20"/>
                <w:spacing w:val="-27"/>
                <w:sz w:val="17"/>
              </w:rPr>
              <w:t> </w:t>
            </w:r>
            <w:r>
              <w:rPr>
                <w:color w:val="231F20"/>
                <w:sz w:val="17"/>
              </w:rPr>
              <w:t>vocabulary</w:t>
            </w:r>
          </w:p>
          <w:p>
            <w:pPr>
              <w:pStyle w:val="TableParagraph"/>
              <w:numPr>
                <w:ilvl w:val="0"/>
                <w:numId w:val="4"/>
              </w:numPr>
              <w:tabs>
                <w:tab w:pos="367" w:val="left" w:leader="none"/>
              </w:tabs>
              <w:spacing w:line="240" w:lineRule="auto" w:before="67" w:after="0"/>
              <w:ind w:left="366" w:right="0" w:hanging="226"/>
              <w:jc w:val="left"/>
              <w:rPr>
                <w:sz w:val="17"/>
              </w:rPr>
            </w:pPr>
            <w:r>
              <w:rPr>
                <w:color w:val="231F20"/>
                <w:sz w:val="17"/>
              </w:rPr>
              <w:t>select and use appropriate registers for effective</w:t>
            </w:r>
            <w:r>
              <w:rPr>
                <w:color w:val="231F20"/>
                <w:spacing w:val="-13"/>
                <w:sz w:val="17"/>
              </w:rPr>
              <w:t> </w:t>
            </w:r>
            <w:r>
              <w:rPr>
                <w:color w:val="231F20"/>
                <w:sz w:val="17"/>
              </w:rPr>
              <w:t>communication.</w:t>
            </w:r>
          </w:p>
        </w:tc>
      </w:tr>
    </w:tbl>
    <w:p>
      <w:pPr>
        <w:spacing w:after="0" w:line="240" w:lineRule="auto"/>
        <w:jc w:val="left"/>
        <w:rPr>
          <w:sz w:val="17"/>
        </w:rPr>
        <w:sectPr>
          <w:headerReference w:type="default" r:id="rId5"/>
          <w:footerReference w:type="default" r:id="rId6"/>
          <w:type w:val="continuous"/>
          <w:pgSz w:w="11910" w:h="16840"/>
          <w:pgMar w:header="510" w:footer="378" w:top="960" w:bottom="560" w:left="920" w:right="880"/>
          <w:pgNumType w:start="1"/>
        </w:sectPr>
      </w:pPr>
    </w:p>
    <w:p>
      <w:pPr>
        <w:pStyle w:val="BodyText"/>
        <w:ind w:left="0" w:firstLine="0"/>
        <w:rPr>
          <w:rFonts w:ascii="Times New Roman"/>
          <w:sz w:val="20"/>
        </w:rPr>
      </w:pPr>
    </w:p>
    <w:p>
      <w:pPr>
        <w:pStyle w:val="BodyText"/>
        <w:spacing w:before="5" w:after="1"/>
        <w:ind w:left="0" w:firstLine="0"/>
        <w:rPr>
          <w:rFonts w:ascii="Times New Roman"/>
          <w:sz w:val="14"/>
        </w:rPr>
      </w:pPr>
    </w:p>
    <w:tbl>
      <w:tblPr>
        <w:tblW w:w="0" w:type="auto"/>
        <w:jc w:val="left"/>
        <w:tblInd w:w="107"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CellMar>
          <w:top w:w="0" w:type="dxa"/>
          <w:left w:w="0" w:type="dxa"/>
          <w:bottom w:w="0" w:type="dxa"/>
          <w:right w:w="0" w:type="dxa"/>
        </w:tblCellMar>
        <w:tblLook w:val="01E0"/>
      </w:tblPr>
      <w:tblGrid>
        <w:gridCol w:w="1960"/>
        <w:gridCol w:w="1962"/>
        <w:gridCol w:w="979"/>
        <w:gridCol w:w="982"/>
        <w:gridCol w:w="1962"/>
        <w:gridCol w:w="1962"/>
      </w:tblGrid>
      <w:tr>
        <w:trPr>
          <w:trHeight w:val="850" w:hRule="exact"/>
        </w:trPr>
        <w:tc>
          <w:tcPr>
            <w:tcW w:w="9806" w:type="dxa"/>
            <w:gridSpan w:val="6"/>
            <w:shd w:val="clear" w:color="auto" w:fill="FBB26E"/>
          </w:tcPr>
          <w:p>
            <w:pPr>
              <w:pStyle w:val="TableParagraph"/>
              <w:spacing w:before="218"/>
              <w:ind w:left="2731"/>
              <w:rPr>
                <w:b/>
                <w:sz w:val="28"/>
              </w:rPr>
            </w:pPr>
            <w:r>
              <w:rPr>
                <w:b/>
                <w:color w:val="FFFFFF"/>
                <w:sz w:val="28"/>
              </w:rPr>
              <w:t>Age-related learning outcomes</w:t>
            </w:r>
          </w:p>
        </w:tc>
      </w:tr>
      <w:tr>
        <w:trPr>
          <w:trHeight w:val="1097" w:hRule="exact"/>
        </w:trPr>
        <w:tc>
          <w:tcPr>
            <w:tcW w:w="4901" w:type="dxa"/>
            <w:gridSpan w:val="3"/>
            <w:shd w:val="clear" w:color="auto" w:fill="FED1A5"/>
          </w:tcPr>
          <w:p>
            <w:pPr>
              <w:pStyle w:val="TableParagraph"/>
              <w:spacing w:line="320" w:lineRule="exact" w:before="207"/>
              <w:ind w:left="1226" w:right="1209" w:firstLine="467"/>
              <w:rPr>
                <w:b/>
                <w:sz w:val="28"/>
              </w:rPr>
            </w:pPr>
            <w:r>
              <w:rPr>
                <w:b/>
                <w:color w:val="FFFFFF"/>
                <w:sz w:val="28"/>
              </w:rPr>
              <w:t>Working at national standard</w:t>
            </w:r>
          </w:p>
        </w:tc>
        <w:tc>
          <w:tcPr>
            <w:tcW w:w="4906" w:type="dxa"/>
            <w:gridSpan w:val="3"/>
            <w:shd w:val="clear" w:color="auto" w:fill="FED1A5"/>
          </w:tcPr>
          <w:p>
            <w:pPr>
              <w:pStyle w:val="TableParagraph"/>
              <w:spacing w:line="320" w:lineRule="exact" w:before="207"/>
              <w:ind w:left="545" w:right="528" w:firstLine="176"/>
              <w:rPr>
                <w:b/>
                <w:sz w:val="28"/>
              </w:rPr>
            </w:pPr>
            <w:r>
              <w:rPr>
                <w:b/>
                <w:color w:val="FFFFFF"/>
                <w:sz w:val="28"/>
              </w:rPr>
              <w:t>Working at greater depth within the national standard</w:t>
            </w:r>
          </w:p>
        </w:tc>
      </w:tr>
      <w:tr>
        <w:trPr>
          <w:trHeight w:val="2215" w:hRule="exact"/>
        </w:trPr>
        <w:tc>
          <w:tcPr>
            <w:tcW w:w="4901" w:type="dxa"/>
            <w:gridSpan w:val="3"/>
            <w:tcBorders>
              <w:bottom w:val="single" w:sz="48" w:space="0" w:color="FFFFFF"/>
            </w:tcBorders>
            <w:shd w:val="clear" w:color="auto" w:fill="FFF7EF"/>
          </w:tcPr>
          <w:p>
            <w:pPr>
              <w:pStyle w:val="TableParagraph"/>
              <w:spacing w:before="3"/>
              <w:ind w:left="0"/>
              <w:rPr>
                <w:rFonts w:ascii="Times New Roman"/>
                <w:sz w:val="18"/>
              </w:rPr>
            </w:pPr>
          </w:p>
          <w:p>
            <w:pPr>
              <w:pStyle w:val="TableParagraph"/>
              <w:numPr>
                <w:ilvl w:val="0"/>
                <w:numId w:val="5"/>
              </w:numPr>
              <w:tabs>
                <w:tab w:pos="479" w:val="left" w:leader="none"/>
              </w:tabs>
              <w:spacing w:line="254" w:lineRule="auto" w:before="0" w:after="0"/>
              <w:ind w:left="478" w:right="417" w:hanging="227"/>
              <w:jc w:val="left"/>
              <w:rPr>
                <w:sz w:val="17"/>
              </w:rPr>
            </w:pPr>
            <w:r>
              <w:rPr>
                <w:color w:val="231F20"/>
                <w:sz w:val="17"/>
              </w:rPr>
              <w:t>Retell a story, creating atmosphere, and</w:t>
            </w:r>
            <w:r>
              <w:rPr>
                <w:color w:val="231F20"/>
                <w:spacing w:val="-17"/>
                <w:sz w:val="17"/>
              </w:rPr>
              <w:t> </w:t>
            </w:r>
            <w:r>
              <w:rPr>
                <w:color w:val="231F20"/>
                <w:sz w:val="17"/>
              </w:rPr>
              <w:t>sharing and developing detail to engage the</w:t>
            </w:r>
            <w:r>
              <w:rPr>
                <w:color w:val="231F20"/>
                <w:spacing w:val="-17"/>
                <w:sz w:val="17"/>
              </w:rPr>
              <w:t> </w:t>
            </w:r>
            <w:r>
              <w:rPr>
                <w:color w:val="231F20"/>
                <w:sz w:val="17"/>
              </w:rPr>
              <w:t>reader.</w:t>
            </w:r>
          </w:p>
          <w:p>
            <w:pPr>
              <w:pStyle w:val="TableParagraph"/>
              <w:numPr>
                <w:ilvl w:val="0"/>
                <w:numId w:val="5"/>
              </w:numPr>
              <w:tabs>
                <w:tab w:pos="479" w:val="left" w:leader="none"/>
              </w:tabs>
              <w:spacing w:line="254" w:lineRule="auto" w:before="55" w:after="0"/>
              <w:ind w:left="478" w:right="474" w:hanging="227"/>
              <w:jc w:val="left"/>
              <w:rPr>
                <w:sz w:val="17"/>
              </w:rPr>
            </w:pPr>
            <w:r>
              <w:rPr>
                <w:color w:val="231F20"/>
                <w:sz w:val="17"/>
              </w:rPr>
              <w:t>Use a wide range of ways to create a cohesive flow in the</w:t>
            </w:r>
            <w:r>
              <w:rPr>
                <w:color w:val="231F20"/>
                <w:spacing w:val="-1"/>
                <w:sz w:val="17"/>
              </w:rPr>
              <w:t> </w:t>
            </w:r>
            <w:r>
              <w:rPr>
                <w:color w:val="231F20"/>
                <w:sz w:val="17"/>
              </w:rPr>
              <w:t>text.</w:t>
            </w:r>
          </w:p>
          <w:p>
            <w:pPr>
              <w:pStyle w:val="TableParagraph"/>
              <w:numPr>
                <w:ilvl w:val="0"/>
                <w:numId w:val="5"/>
              </w:numPr>
              <w:tabs>
                <w:tab w:pos="479" w:val="left" w:leader="none"/>
              </w:tabs>
              <w:spacing w:line="254" w:lineRule="auto" w:before="55" w:after="0"/>
              <w:ind w:left="478" w:right="582" w:hanging="227"/>
              <w:jc w:val="left"/>
              <w:rPr>
                <w:sz w:val="17"/>
              </w:rPr>
            </w:pPr>
            <w:r>
              <w:rPr>
                <w:color w:val="231F20"/>
                <w:sz w:val="17"/>
              </w:rPr>
              <w:t>Create an atmosphere that shows a period</w:t>
            </w:r>
            <w:r>
              <w:rPr>
                <w:color w:val="231F20"/>
                <w:spacing w:val="-14"/>
                <w:sz w:val="17"/>
              </w:rPr>
              <w:t> </w:t>
            </w:r>
            <w:r>
              <w:rPr>
                <w:color w:val="231F20"/>
                <w:sz w:val="17"/>
              </w:rPr>
              <w:t>of time or an</w:t>
            </w:r>
            <w:r>
              <w:rPr>
                <w:color w:val="231F20"/>
                <w:spacing w:val="-2"/>
                <w:sz w:val="17"/>
              </w:rPr>
              <w:t> </w:t>
            </w:r>
            <w:r>
              <w:rPr>
                <w:color w:val="231F20"/>
                <w:sz w:val="17"/>
              </w:rPr>
              <w:t>emotion.</w:t>
            </w:r>
          </w:p>
          <w:p>
            <w:pPr>
              <w:pStyle w:val="TableParagraph"/>
              <w:numPr>
                <w:ilvl w:val="0"/>
                <w:numId w:val="5"/>
              </w:numPr>
              <w:tabs>
                <w:tab w:pos="479" w:val="left" w:leader="none"/>
              </w:tabs>
              <w:spacing w:line="240" w:lineRule="auto" w:before="55" w:after="0"/>
              <w:ind w:left="478" w:right="0" w:hanging="227"/>
              <w:jc w:val="left"/>
              <w:rPr>
                <w:sz w:val="17"/>
              </w:rPr>
            </w:pPr>
            <w:r>
              <w:rPr>
                <w:color w:val="231F20"/>
                <w:sz w:val="17"/>
              </w:rPr>
              <w:t>Use adverbs to show </w:t>
            </w:r>
            <w:r>
              <w:rPr>
                <w:i/>
                <w:color w:val="231F20"/>
                <w:sz w:val="17"/>
              </w:rPr>
              <w:t>how </w:t>
            </w:r>
            <w:r>
              <w:rPr>
                <w:color w:val="231F20"/>
                <w:sz w:val="17"/>
              </w:rPr>
              <w:t>and</w:t>
            </w:r>
            <w:r>
              <w:rPr>
                <w:color w:val="231F20"/>
                <w:spacing w:val="-13"/>
                <w:sz w:val="17"/>
              </w:rPr>
              <w:t> </w:t>
            </w:r>
            <w:r>
              <w:rPr>
                <w:i/>
                <w:color w:val="231F20"/>
                <w:sz w:val="17"/>
              </w:rPr>
              <w:t>when</w:t>
            </w:r>
            <w:r>
              <w:rPr>
                <w:color w:val="231F20"/>
                <w:sz w:val="17"/>
              </w:rPr>
              <w:t>.</w:t>
            </w:r>
          </w:p>
        </w:tc>
        <w:tc>
          <w:tcPr>
            <w:tcW w:w="4906" w:type="dxa"/>
            <w:gridSpan w:val="3"/>
            <w:tcBorders>
              <w:bottom w:val="single" w:sz="48" w:space="0" w:color="FFFFFF"/>
            </w:tcBorders>
            <w:shd w:val="clear" w:color="auto" w:fill="FFF7EF"/>
          </w:tcPr>
          <w:p>
            <w:pPr>
              <w:pStyle w:val="TableParagraph"/>
              <w:spacing w:before="3"/>
              <w:ind w:left="0"/>
              <w:rPr>
                <w:rFonts w:ascii="Times New Roman"/>
                <w:sz w:val="18"/>
              </w:rPr>
            </w:pPr>
          </w:p>
          <w:p>
            <w:pPr>
              <w:pStyle w:val="TableParagraph"/>
              <w:numPr>
                <w:ilvl w:val="0"/>
                <w:numId w:val="6"/>
              </w:numPr>
              <w:tabs>
                <w:tab w:pos="481" w:val="left" w:leader="none"/>
              </w:tabs>
              <w:spacing w:line="254" w:lineRule="auto" w:before="0" w:after="0"/>
              <w:ind w:left="480" w:right="775" w:hanging="227"/>
              <w:jc w:val="left"/>
              <w:rPr>
                <w:sz w:val="17"/>
              </w:rPr>
            </w:pPr>
            <w:r>
              <w:rPr>
                <w:color w:val="231F20"/>
                <w:sz w:val="17"/>
              </w:rPr>
              <w:t>Use colons to demarcate the boundaries of independent</w:t>
            </w:r>
            <w:r>
              <w:rPr>
                <w:color w:val="231F20"/>
                <w:spacing w:val="-10"/>
                <w:sz w:val="17"/>
              </w:rPr>
              <w:t> </w:t>
            </w:r>
            <w:r>
              <w:rPr>
                <w:color w:val="231F20"/>
                <w:sz w:val="17"/>
              </w:rPr>
              <w:t>clauses.</w:t>
            </w:r>
          </w:p>
          <w:p>
            <w:pPr>
              <w:pStyle w:val="TableParagraph"/>
              <w:numPr>
                <w:ilvl w:val="0"/>
                <w:numId w:val="6"/>
              </w:numPr>
              <w:tabs>
                <w:tab w:pos="481" w:val="left" w:leader="none"/>
              </w:tabs>
              <w:spacing w:line="240" w:lineRule="auto" w:before="55" w:after="0"/>
              <w:ind w:left="480" w:right="0" w:hanging="227"/>
              <w:jc w:val="left"/>
              <w:rPr>
                <w:sz w:val="17"/>
              </w:rPr>
            </w:pPr>
            <w:r>
              <w:rPr>
                <w:color w:val="231F20"/>
                <w:sz w:val="17"/>
              </w:rPr>
              <w:t>Show</w:t>
            </w:r>
            <w:r>
              <w:rPr>
                <w:color w:val="231F20"/>
                <w:spacing w:val="-13"/>
                <w:sz w:val="17"/>
              </w:rPr>
              <w:t> </w:t>
            </w:r>
            <w:r>
              <w:rPr>
                <w:color w:val="231F20"/>
                <w:sz w:val="17"/>
              </w:rPr>
              <w:t>shifts</w:t>
            </w:r>
            <w:r>
              <w:rPr>
                <w:color w:val="231F20"/>
                <w:spacing w:val="-13"/>
                <w:sz w:val="17"/>
              </w:rPr>
              <w:t> </w:t>
            </w:r>
            <w:r>
              <w:rPr>
                <w:color w:val="231F20"/>
                <w:sz w:val="17"/>
              </w:rPr>
              <w:t>in</w:t>
            </w:r>
            <w:r>
              <w:rPr>
                <w:color w:val="231F20"/>
                <w:spacing w:val="-13"/>
                <w:sz w:val="17"/>
              </w:rPr>
              <w:t> </w:t>
            </w:r>
            <w:r>
              <w:rPr>
                <w:color w:val="231F20"/>
                <w:sz w:val="17"/>
              </w:rPr>
              <w:t>formality</w:t>
            </w:r>
            <w:r>
              <w:rPr>
                <w:color w:val="231F20"/>
                <w:spacing w:val="-13"/>
                <w:sz w:val="17"/>
              </w:rPr>
              <w:t> </w:t>
            </w:r>
            <w:r>
              <w:rPr>
                <w:color w:val="231F20"/>
                <w:sz w:val="17"/>
              </w:rPr>
              <w:t>through</w:t>
            </w:r>
            <w:r>
              <w:rPr>
                <w:color w:val="231F20"/>
                <w:spacing w:val="-13"/>
                <w:sz w:val="17"/>
              </w:rPr>
              <w:t> </w:t>
            </w:r>
            <w:r>
              <w:rPr>
                <w:color w:val="231F20"/>
                <w:sz w:val="17"/>
              </w:rPr>
              <w:t>the</w:t>
            </w:r>
            <w:r>
              <w:rPr>
                <w:color w:val="231F20"/>
                <w:spacing w:val="-13"/>
                <w:sz w:val="17"/>
              </w:rPr>
              <w:t> </w:t>
            </w:r>
            <w:r>
              <w:rPr>
                <w:color w:val="231F20"/>
                <w:sz w:val="17"/>
              </w:rPr>
              <w:t>use</w:t>
            </w:r>
            <w:r>
              <w:rPr>
                <w:color w:val="231F20"/>
                <w:spacing w:val="-13"/>
                <w:sz w:val="17"/>
              </w:rPr>
              <w:t> </w:t>
            </w:r>
            <w:r>
              <w:rPr>
                <w:color w:val="231F20"/>
                <w:sz w:val="17"/>
              </w:rPr>
              <w:t>of</w:t>
            </w:r>
            <w:r>
              <w:rPr>
                <w:color w:val="231F20"/>
                <w:spacing w:val="-13"/>
                <w:sz w:val="17"/>
              </w:rPr>
              <w:t> </w:t>
            </w:r>
            <w:r>
              <w:rPr>
                <w:color w:val="231F20"/>
                <w:sz w:val="17"/>
              </w:rPr>
              <w:t>dialogue.</w:t>
            </w:r>
          </w:p>
        </w:tc>
      </w:tr>
      <w:tr>
        <w:trPr>
          <w:trHeight w:val="880" w:hRule="exact"/>
        </w:trPr>
        <w:tc>
          <w:tcPr>
            <w:tcW w:w="9806" w:type="dxa"/>
            <w:gridSpan w:val="6"/>
            <w:tcBorders>
              <w:top w:val="single" w:sz="48" w:space="0" w:color="FFFFFF"/>
              <w:bottom w:val="dotted" w:sz="24" w:space="0" w:color="FFFFFF"/>
            </w:tcBorders>
            <w:shd w:val="clear" w:color="auto" w:fill="FBB26E"/>
          </w:tcPr>
          <w:p>
            <w:pPr>
              <w:pStyle w:val="TableParagraph"/>
              <w:spacing w:before="218"/>
              <w:ind w:left="2934"/>
              <w:rPr>
                <w:b/>
                <w:sz w:val="28"/>
              </w:rPr>
            </w:pPr>
            <w:r>
              <w:rPr>
                <w:b/>
                <w:color w:val="FFFFFF"/>
                <w:sz w:val="28"/>
              </w:rPr>
              <w:t>Guided group writing targets</w:t>
            </w:r>
          </w:p>
        </w:tc>
      </w:tr>
      <w:tr>
        <w:trPr>
          <w:trHeight w:val="846" w:hRule="exact"/>
        </w:trPr>
        <w:tc>
          <w:tcPr>
            <w:tcW w:w="1960" w:type="dxa"/>
            <w:tcBorders>
              <w:top w:val="dotted" w:sz="24" w:space="0" w:color="FFFFFF"/>
              <w:bottom w:val="dotted" w:sz="24" w:space="0" w:color="FFFFFF"/>
            </w:tcBorders>
            <w:shd w:val="clear" w:color="auto" w:fill="FED1A5"/>
          </w:tcPr>
          <w:p>
            <w:pPr>
              <w:pStyle w:val="TableParagraph"/>
              <w:spacing w:before="216"/>
              <w:ind w:left="403"/>
              <w:rPr>
                <w:b/>
                <w:sz w:val="28"/>
              </w:rPr>
            </w:pPr>
            <w:r>
              <w:rPr>
                <w:b/>
                <w:color w:val="FFFFFF"/>
                <w:sz w:val="28"/>
              </w:rPr>
              <w:t>Group 1</w:t>
            </w:r>
          </w:p>
        </w:tc>
        <w:tc>
          <w:tcPr>
            <w:tcW w:w="1962" w:type="dxa"/>
            <w:tcBorders>
              <w:top w:val="dotted" w:sz="24" w:space="0" w:color="FFFFFF"/>
              <w:bottom w:val="dotted" w:sz="24" w:space="0" w:color="FFFFFF"/>
            </w:tcBorders>
            <w:shd w:val="clear" w:color="auto" w:fill="FED1A5"/>
          </w:tcPr>
          <w:p>
            <w:pPr>
              <w:pStyle w:val="TableParagraph"/>
              <w:spacing w:before="216"/>
              <w:ind w:left="404"/>
              <w:rPr>
                <w:b/>
                <w:sz w:val="28"/>
              </w:rPr>
            </w:pPr>
            <w:r>
              <w:rPr>
                <w:b/>
                <w:color w:val="FFFFFF"/>
                <w:sz w:val="28"/>
              </w:rPr>
              <w:t>Group 2</w:t>
            </w:r>
          </w:p>
        </w:tc>
        <w:tc>
          <w:tcPr>
            <w:tcW w:w="1962" w:type="dxa"/>
            <w:gridSpan w:val="2"/>
            <w:tcBorders>
              <w:top w:val="dotted" w:sz="24" w:space="0" w:color="FFFFFF"/>
              <w:bottom w:val="dotted" w:sz="24" w:space="0" w:color="FFFFFF"/>
            </w:tcBorders>
            <w:shd w:val="clear" w:color="auto" w:fill="FED1A5"/>
          </w:tcPr>
          <w:p>
            <w:pPr>
              <w:pStyle w:val="TableParagraph"/>
              <w:spacing w:before="216"/>
              <w:ind w:left="404"/>
              <w:rPr>
                <w:b/>
                <w:sz w:val="28"/>
              </w:rPr>
            </w:pPr>
            <w:r>
              <w:rPr>
                <w:b/>
                <w:color w:val="FFFFFF"/>
                <w:sz w:val="28"/>
              </w:rPr>
              <w:t>Group 3</w:t>
            </w:r>
          </w:p>
        </w:tc>
        <w:tc>
          <w:tcPr>
            <w:tcW w:w="1962" w:type="dxa"/>
            <w:tcBorders>
              <w:top w:val="dotted" w:sz="24" w:space="0" w:color="FFFFFF"/>
              <w:bottom w:val="dotted" w:sz="24" w:space="0" w:color="FFFFFF"/>
            </w:tcBorders>
            <w:shd w:val="clear" w:color="auto" w:fill="FED1A5"/>
          </w:tcPr>
          <w:p>
            <w:pPr>
              <w:pStyle w:val="TableParagraph"/>
              <w:spacing w:before="216"/>
              <w:ind w:left="404"/>
              <w:rPr>
                <w:b/>
                <w:sz w:val="28"/>
              </w:rPr>
            </w:pPr>
            <w:r>
              <w:rPr>
                <w:b/>
                <w:color w:val="FFFFFF"/>
                <w:sz w:val="28"/>
              </w:rPr>
              <w:t>Group 4</w:t>
            </w:r>
          </w:p>
        </w:tc>
        <w:tc>
          <w:tcPr>
            <w:tcW w:w="1962" w:type="dxa"/>
            <w:tcBorders>
              <w:top w:val="dotted" w:sz="24" w:space="0" w:color="FFFFFF"/>
              <w:bottom w:val="dotted" w:sz="24" w:space="0" w:color="FFFFFF"/>
            </w:tcBorders>
            <w:shd w:val="clear" w:color="auto" w:fill="FED1A5"/>
          </w:tcPr>
          <w:p>
            <w:pPr>
              <w:pStyle w:val="TableParagraph"/>
              <w:spacing w:before="216"/>
              <w:ind w:left="404"/>
              <w:rPr>
                <w:b/>
                <w:sz w:val="28"/>
              </w:rPr>
            </w:pPr>
            <w:r>
              <w:rPr>
                <w:b/>
                <w:color w:val="FFFFFF"/>
                <w:sz w:val="28"/>
              </w:rPr>
              <w:t>Group 5</w:t>
            </w:r>
          </w:p>
        </w:tc>
      </w:tr>
      <w:tr>
        <w:trPr>
          <w:trHeight w:val="876" w:hRule="exact"/>
        </w:trPr>
        <w:tc>
          <w:tcPr>
            <w:tcW w:w="1960" w:type="dxa"/>
            <w:tcBorders>
              <w:top w:val="dotted" w:sz="24" w:space="0" w:color="FFFFFF"/>
            </w:tcBorders>
            <w:shd w:val="clear" w:color="auto" w:fill="FFF7EF"/>
          </w:tcPr>
          <w:p>
            <w:pPr/>
          </w:p>
        </w:tc>
        <w:tc>
          <w:tcPr>
            <w:tcW w:w="1962" w:type="dxa"/>
            <w:tcBorders>
              <w:top w:val="dotted" w:sz="24" w:space="0" w:color="FFFFFF"/>
            </w:tcBorders>
            <w:shd w:val="clear" w:color="auto" w:fill="FFF7EF"/>
          </w:tcPr>
          <w:p>
            <w:pPr/>
          </w:p>
        </w:tc>
        <w:tc>
          <w:tcPr>
            <w:tcW w:w="1962" w:type="dxa"/>
            <w:gridSpan w:val="2"/>
            <w:tcBorders>
              <w:top w:val="dotted" w:sz="24" w:space="0" w:color="FFFFFF"/>
            </w:tcBorders>
            <w:shd w:val="clear" w:color="auto" w:fill="FFF7EF"/>
          </w:tcPr>
          <w:p>
            <w:pPr/>
          </w:p>
        </w:tc>
        <w:tc>
          <w:tcPr>
            <w:tcW w:w="1962" w:type="dxa"/>
            <w:tcBorders>
              <w:top w:val="dotted" w:sz="24" w:space="0" w:color="FFFFFF"/>
            </w:tcBorders>
            <w:shd w:val="clear" w:color="auto" w:fill="FFF7EF"/>
          </w:tcPr>
          <w:p>
            <w:pPr/>
          </w:p>
        </w:tc>
        <w:tc>
          <w:tcPr>
            <w:tcW w:w="1962" w:type="dxa"/>
            <w:tcBorders>
              <w:top w:val="dotted" w:sz="24" w:space="0" w:color="FFFFFF"/>
            </w:tcBorders>
            <w:shd w:val="clear" w:color="auto" w:fill="FFF7EF"/>
          </w:tcPr>
          <w:p>
            <w:pPr/>
          </w:p>
        </w:tc>
      </w:tr>
      <w:tr>
        <w:trPr>
          <w:trHeight w:val="880" w:hRule="exact"/>
        </w:trPr>
        <w:tc>
          <w:tcPr>
            <w:tcW w:w="9806" w:type="dxa"/>
            <w:gridSpan w:val="6"/>
            <w:shd w:val="clear" w:color="auto" w:fill="FBB26E"/>
          </w:tcPr>
          <w:p>
            <w:pPr>
              <w:pStyle w:val="TableParagraph"/>
              <w:spacing w:before="248"/>
              <w:ind w:left="4231" w:right="4226"/>
              <w:jc w:val="center"/>
              <w:rPr>
                <w:b/>
                <w:sz w:val="28"/>
              </w:rPr>
            </w:pPr>
            <w:r>
              <w:rPr>
                <w:b/>
                <w:color w:val="FFFFFF"/>
                <w:sz w:val="28"/>
              </w:rPr>
              <w:t>Teaching</w:t>
            </w:r>
          </w:p>
        </w:tc>
      </w:tr>
      <w:tr>
        <w:trPr>
          <w:trHeight w:val="6394" w:hRule="exact"/>
        </w:trPr>
        <w:tc>
          <w:tcPr>
            <w:tcW w:w="9806" w:type="dxa"/>
            <w:gridSpan w:val="6"/>
            <w:tcBorders>
              <w:bottom w:val="nil"/>
            </w:tcBorders>
            <w:shd w:val="clear" w:color="auto" w:fill="FFF7EF"/>
          </w:tcPr>
          <w:p>
            <w:pPr>
              <w:pStyle w:val="TableParagraph"/>
              <w:spacing w:before="192"/>
              <w:ind w:left="2532"/>
              <w:rPr>
                <w:b/>
                <w:sz w:val="24"/>
              </w:rPr>
            </w:pPr>
            <w:r>
              <w:rPr>
                <w:b/>
                <w:color w:val="231F20"/>
                <w:sz w:val="24"/>
              </w:rPr>
              <w:t>Familiarisation/Immersion in text/Analysis</w:t>
            </w:r>
          </w:p>
          <w:p>
            <w:pPr>
              <w:pStyle w:val="TableParagraph"/>
              <w:spacing w:line="240" w:lineRule="exact" w:before="235"/>
              <w:ind w:left="198" w:right="86"/>
              <w:rPr>
                <w:sz w:val="20"/>
              </w:rPr>
            </w:pPr>
            <w:r>
              <w:rPr>
                <w:color w:val="231F20"/>
                <w:sz w:val="20"/>
              </w:rPr>
              <w:t>This sequence focuses on the way that Grill retells Thompson Seton’s story in his own way, with illustrations. You could use a different Seton story at the Practising writing and Independent writing phases, as this sequence does. However, you could use a completely different story/author in both phases, such as a retelling of a Shakespeare tale or your pupils’ favourite authors. Whatever story you decide to retell, the framing of illustrations and the use of colour that Grill employs to convey meaning is an important element of the sequence.</w:t>
            </w:r>
          </w:p>
          <w:p>
            <w:pPr>
              <w:pStyle w:val="TableParagraph"/>
              <w:ind w:left="0"/>
              <w:rPr>
                <w:rFonts w:ascii="Times New Roman"/>
                <w:sz w:val="20"/>
              </w:rPr>
            </w:pPr>
          </w:p>
          <w:p>
            <w:pPr>
              <w:pStyle w:val="TableParagraph"/>
              <w:ind w:left="198"/>
              <w:rPr>
                <w:sz w:val="20"/>
              </w:rPr>
            </w:pPr>
            <w:r>
              <w:rPr>
                <w:color w:val="231F20"/>
                <w:sz w:val="20"/>
              </w:rPr>
              <w:t>Capture learning about the text to construct a writerly knowledge chart with pupils.</w:t>
            </w:r>
          </w:p>
          <w:p>
            <w:pPr>
              <w:pStyle w:val="TableParagraph"/>
              <w:spacing w:before="8"/>
              <w:ind w:left="0"/>
              <w:rPr>
                <w:rFonts w:ascii="Times New Roman"/>
                <w:sz w:val="21"/>
              </w:rPr>
            </w:pPr>
          </w:p>
          <w:p>
            <w:pPr>
              <w:pStyle w:val="TableParagraph"/>
              <w:spacing w:line="334" w:lineRule="exact"/>
              <w:ind w:left="198"/>
              <w:rPr>
                <w:b/>
                <w:sz w:val="28"/>
              </w:rPr>
            </w:pPr>
            <w:r>
              <w:rPr>
                <w:b/>
                <w:color w:val="F79433"/>
                <w:sz w:val="28"/>
              </w:rPr>
              <w:t>Learning about the text</w:t>
            </w:r>
          </w:p>
          <w:p>
            <w:pPr>
              <w:pStyle w:val="TableParagraph"/>
              <w:spacing w:line="260" w:lineRule="exact"/>
              <w:ind w:left="198"/>
              <w:rPr>
                <w:b/>
                <w:sz w:val="22"/>
              </w:rPr>
            </w:pPr>
            <w:r>
              <w:rPr>
                <w:b/>
                <w:color w:val="F79433"/>
                <w:sz w:val="22"/>
              </w:rPr>
              <w:t>Reading</w:t>
            </w:r>
          </w:p>
          <w:p>
            <w:pPr>
              <w:pStyle w:val="TableParagraph"/>
              <w:numPr>
                <w:ilvl w:val="0"/>
                <w:numId w:val="7"/>
              </w:numPr>
              <w:tabs>
                <w:tab w:pos="426" w:val="left" w:leader="none"/>
              </w:tabs>
              <w:spacing w:line="254" w:lineRule="auto" w:before="0" w:after="0"/>
              <w:ind w:left="425" w:right="307" w:hanging="227"/>
              <w:jc w:val="left"/>
              <w:rPr>
                <w:sz w:val="17"/>
              </w:rPr>
            </w:pPr>
            <w:r>
              <w:rPr>
                <w:color w:val="231F20"/>
                <w:sz w:val="17"/>
              </w:rPr>
              <w:t>Read the Thompson Seton story of </w:t>
            </w:r>
            <w:r>
              <w:rPr>
                <w:i/>
                <w:color w:val="231F20"/>
                <w:sz w:val="17"/>
              </w:rPr>
              <w:t>The Wolves of Currumpaw </w:t>
            </w:r>
            <w:r>
              <w:rPr>
                <w:color w:val="231F20"/>
                <w:sz w:val="17"/>
              </w:rPr>
              <w:t>and discuss responses. Complete a</w:t>
            </w:r>
            <w:r>
              <w:rPr>
                <w:color w:val="231F20"/>
                <w:spacing w:val="-28"/>
                <w:sz w:val="17"/>
              </w:rPr>
              <w:t> </w:t>
            </w:r>
            <w:r>
              <w:rPr>
                <w:color w:val="231F20"/>
                <w:sz w:val="17"/>
              </w:rPr>
              <w:t>likes/dislikes/ patterns/puzzles chart about</w:t>
            </w:r>
            <w:r>
              <w:rPr>
                <w:color w:val="231F20"/>
                <w:spacing w:val="-10"/>
                <w:sz w:val="17"/>
              </w:rPr>
              <w:t> </w:t>
            </w:r>
            <w:r>
              <w:rPr>
                <w:color w:val="231F20"/>
                <w:sz w:val="17"/>
              </w:rPr>
              <w:t>it.</w:t>
            </w:r>
          </w:p>
          <w:p>
            <w:pPr>
              <w:pStyle w:val="TableParagraph"/>
              <w:numPr>
                <w:ilvl w:val="0"/>
                <w:numId w:val="7"/>
              </w:numPr>
              <w:tabs>
                <w:tab w:pos="426" w:val="left" w:leader="none"/>
              </w:tabs>
              <w:spacing w:line="254" w:lineRule="auto" w:before="55" w:after="0"/>
              <w:ind w:left="425" w:right="178" w:hanging="227"/>
              <w:jc w:val="left"/>
              <w:rPr>
                <w:sz w:val="17"/>
              </w:rPr>
            </w:pPr>
            <w:r>
              <w:rPr>
                <w:color w:val="231F20"/>
                <w:sz w:val="17"/>
              </w:rPr>
              <w:t>Share</w:t>
            </w:r>
            <w:r>
              <w:rPr>
                <w:color w:val="231F20"/>
                <w:spacing w:val="-2"/>
                <w:sz w:val="17"/>
              </w:rPr>
              <w:t> </w:t>
            </w:r>
            <w:r>
              <w:rPr>
                <w:color w:val="231F20"/>
                <w:sz w:val="17"/>
              </w:rPr>
              <w:t>Grill’s</w:t>
            </w:r>
            <w:r>
              <w:rPr>
                <w:color w:val="231F20"/>
                <w:spacing w:val="-2"/>
                <w:sz w:val="17"/>
              </w:rPr>
              <w:t> </w:t>
            </w:r>
            <w:r>
              <w:rPr>
                <w:color w:val="231F20"/>
                <w:sz w:val="17"/>
              </w:rPr>
              <w:t>book</w:t>
            </w:r>
            <w:r>
              <w:rPr>
                <w:color w:val="231F20"/>
                <w:spacing w:val="-2"/>
                <w:sz w:val="17"/>
              </w:rPr>
              <w:t> </w:t>
            </w:r>
            <w:r>
              <w:rPr>
                <w:color w:val="231F20"/>
                <w:sz w:val="17"/>
              </w:rPr>
              <w:t>and</w:t>
            </w:r>
            <w:r>
              <w:rPr>
                <w:color w:val="231F20"/>
                <w:spacing w:val="-2"/>
                <w:sz w:val="17"/>
              </w:rPr>
              <w:t> </w:t>
            </w:r>
            <w:r>
              <w:rPr>
                <w:color w:val="231F20"/>
                <w:sz w:val="17"/>
              </w:rPr>
              <w:t>discuss</w:t>
            </w:r>
            <w:r>
              <w:rPr>
                <w:color w:val="231F20"/>
                <w:spacing w:val="-2"/>
                <w:sz w:val="17"/>
              </w:rPr>
              <w:t> </w:t>
            </w:r>
            <w:r>
              <w:rPr>
                <w:color w:val="231F20"/>
                <w:sz w:val="17"/>
              </w:rPr>
              <w:t>how</w:t>
            </w:r>
            <w:r>
              <w:rPr>
                <w:color w:val="231F20"/>
                <w:spacing w:val="-2"/>
                <w:sz w:val="17"/>
              </w:rPr>
              <w:t> </w:t>
            </w:r>
            <w:r>
              <w:rPr>
                <w:color w:val="231F20"/>
                <w:sz w:val="17"/>
              </w:rPr>
              <w:t>similar</w:t>
            </w:r>
            <w:r>
              <w:rPr>
                <w:color w:val="231F20"/>
                <w:spacing w:val="-2"/>
                <w:sz w:val="17"/>
              </w:rPr>
              <w:t> </w:t>
            </w:r>
            <w:r>
              <w:rPr>
                <w:color w:val="231F20"/>
                <w:sz w:val="17"/>
              </w:rPr>
              <w:t>or</w:t>
            </w:r>
            <w:r>
              <w:rPr>
                <w:color w:val="231F20"/>
                <w:spacing w:val="-2"/>
                <w:sz w:val="17"/>
              </w:rPr>
              <w:t> </w:t>
            </w:r>
            <w:r>
              <w:rPr>
                <w:color w:val="231F20"/>
                <w:sz w:val="17"/>
              </w:rPr>
              <w:t>not</w:t>
            </w:r>
            <w:r>
              <w:rPr>
                <w:color w:val="231F20"/>
                <w:spacing w:val="-2"/>
                <w:sz w:val="17"/>
              </w:rPr>
              <w:t> </w:t>
            </w:r>
            <w:r>
              <w:rPr>
                <w:color w:val="231F20"/>
                <w:sz w:val="17"/>
              </w:rPr>
              <w:t>this</w:t>
            </w:r>
            <w:r>
              <w:rPr>
                <w:color w:val="231F20"/>
                <w:spacing w:val="-3"/>
                <w:sz w:val="17"/>
              </w:rPr>
              <w:t> </w:t>
            </w:r>
            <w:r>
              <w:rPr>
                <w:color w:val="231F20"/>
                <w:sz w:val="17"/>
              </w:rPr>
              <w:t>is</w:t>
            </w:r>
            <w:r>
              <w:rPr>
                <w:color w:val="231F20"/>
                <w:spacing w:val="-2"/>
                <w:sz w:val="17"/>
              </w:rPr>
              <w:t> </w:t>
            </w:r>
            <w:r>
              <w:rPr>
                <w:color w:val="231F20"/>
                <w:sz w:val="17"/>
              </w:rPr>
              <w:t>to</w:t>
            </w:r>
            <w:r>
              <w:rPr>
                <w:color w:val="231F20"/>
                <w:spacing w:val="-2"/>
                <w:sz w:val="17"/>
              </w:rPr>
              <w:t> </w:t>
            </w:r>
            <w:r>
              <w:rPr>
                <w:color w:val="231F20"/>
                <w:sz w:val="17"/>
              </w:rPr>
              <w:t>Thompson</w:t>
            </w:r>
            <w:r>
              <w:rPr>
                <w:color w:val="231F20"/>
                <w:spacing w:val="-3"/>
                <w:sz w:val="17"/>
              </w:rPr>
              <w:t> </w:t>
            </w:r>
            <w:r>
              <w:rPr>
                <w:color w:val="231F20"/>
                <w:sz w:val="17"/>
              </w:rPr>
              <w:t>Seton’s</w:t>
            </w:r>
            <w:r>
              <w:rPr>
                <w:color w:val="231F20"/>
                <w:spacing w:val="-2"/>
                <w:sz w:val="17"/>
              </w:rPr>
              <w:t> </w:t>
            </w:r>
            <w:r>
              <w:rPr>
                <w:color w:val="231F20"/>
                <w:sz w:val="17"/>
              </w:rPr>
              <w:t>story.</w:t>
            </w:r>
            <w:r>
              <w:rPr>
                <w:color w:val="231F20"/>
                <w:spacing w:val="-2"/>
                <w:sz w:val="17"/>
              </w:rPr>
              <w:t> </w:t>
            </w:r>
            <w:r>
              <w:rPr>
                <w:color w:val="231F20"/>
                <w:sz w:val="17"/>
              </w:rPr>
              <w:t>Pupils</w:t>
            </w:r>
            <w:r>
              <w:rPr>
                <w:color w:val="231F20"/>
                <w:spacing w:val="-3"/>
                <w:sz w:val="17"/>
              </w:rPr>
              <w:t> </w:t>
            </w:r>
            <w:r>
              <w:rPr>
                <w:color w:val="231F20"/>
                <w:sz w:val="17"/>
              </w:rPr>
              <w:t>could</w:t>
            </w:r>
            <w:r>
              <w:rPr>
                <w:color w:val="231F20"/>
                <w:spacing w:val="-2"/>
                <w:sz w:val="17"/>
              </w:rPr>
              <w:t> </w:t>
            </w:r>
            <w:r>
              <w:rPr>
                <w:color w:val="231F20"/>
                <w:sz w:val="17"/>
              </w:rPr>
              <w:t>have</w:t>
            </w:r>
            <w:r>
              <w:rPr>
                <w:color w:val="231F20"/>
                <w:spacing w:val="-3"/>
                <w:sz w:val="17"/>
              </w:rPr>
              <w:t> </w:t>
            </w:r>
            <w:r>
              <w:rPr>
                <w:color w:val="231F20"/>
                <w:sz w:val="17"/>
              </w:rPr>
              <w:t>photocopies of</w:t>
            </w:r>
            <w:r>
              <w:rPr>
                <w:color w:val="231F20"/>
                <w:spacing w:val="-2"/>
                <w:sz w:val="17"/>
              </w:rPr>
              <w:t> </w:t>
            </w:r>
            <w:r>
              <w:rPr>
                <w:color w:val="231F20"/>
                <w:sz w:val="17"/>
              </w:rPr>
              <w:t>the</w:t>
            </w:r>
            <w:r>
              <w:rPr>
                <w:color w:val="231F20"/>
                <w:spacing w:val="-2"/>
                <w:sz w:val="17"/>
              </w:rPr>
              <w:t> </w:t>
            </w:r>
            <w:r>
              <w:rPr>
                <w:color w:val="231F20"/>
                <w:sz w:val="17"/>
              </w:rPr>
              <w:t>texts</w:t>
            </w:r>
            <w:r>
              <w:rPr>
                <w:color w:val="231F20"/>
                <w:spacing w:val="-3"/>
                <w:sz w:val="17"/>
              </w:rPr>
              <w:t> </w:t>
            </w:r>
            <w:r>
              <w:rPr>
                <w:color w:val="231F20"/>
                <w:sz w:val="17"/>
              </w:rPr>
              <w:t>and</w:t>
            </w:r>
            <w:r>
              <w:rPr>
                <w:color w:val="231F20"/>
                <w:spacing w:val="-2"/>
                <w:sz w:val="17"/>
              </w:rPr>
              <w:t> </w:t>
            </w:r>
            <w:r>
              <w:rPr>
                <w:color w:val="231F20"/>
                <w:sz w:val="17"/>
              </w:rPr>
              <w:t>highlight</w:t>
            </w:r>
            <w:r>
              <w:rPr>
                <w:color w:val="231F20"/>
                <w:spacing w:val="-3"/>
                <w:sz w:val="17"/>
              </w:rPr>
              <w:t> </w:t>
            </w:r>
            <w:r>
              <w:rPr>
                <w:color w:val="231F20"/>
                <w:sz w:val="17"/>
              </w:rPr>
              <w:t>the</w:t>
            </w:r>
            <w:r>
              <w:rPr>
                <w:color w:val="231F20"/>
                <w:spacing w:val="-2"/>
                <w:sz w:val="17"/>
              </w:rPr>
              <w:t> </w:t>
            </w:r>
            <w:r>
              <w:rPr>
                <w:color w:val="231F20"/>
                <w:sz w:val="17"/>
              </w:rPr>
              <w:t>similarities.</w:t>
            </w:r>
            <w:r>
              <w:rPr>
                <w:color w:val="231F20"/>
                <w:spacing w:val="-2"/>
                <w:sz w:val="17"/>
              </w:rPr>
              <w:t> </w:t>
            </w:r>
            <w:r>
              <w:rPr>
                <w:color w:val="231F20"/>
                <w:sz w:val="17"/>
              </w:rPr>
              <w:t>Discuss</w:t>
            </w:r>
            <w:r>
              <w:rPr>
                <w:color w:val="231F20"/>
                <w:spacing w:val="-2"/>
                <w:sz w:val="17"/>
              </w:rPr>
              <w:t> </w:t>
            </w:r>
            <w:r>
              <w:rPr>
                <w:color w:val="231F20"/>
                <w:sz w:val="17"/>
              </w:rPr>
              <w:t>and</w:t>
            </w:r>
            <w:r>
              <w:rPr>
                <w:color w:val="231F20"/>
                <w:spacing w:val="-2"/>
                <w:sz w:val="17"/>
              </w:rPr>
              <w:t> </w:t>
            </w:r>
            <w:r>
              <w:rPr>
                <w:color w:val="231F20"/>
                <w:sz w:val="17"/>
              </w:rPr>
              <w:t>write</w:t>
            </w:r>
            <w:r>
              <w:rPr>
                <w:color w:val="231F20"/>
                <w:spacing w:val="-2"/>
                <w:sz w:val="17"/>
              </w:rPr>
              <w:t> </w:t>
            </w:r>
            <w:r>
              <w:rPr>
                <w:color w:val="231F20"/>
                <w:sz w:val="17"/>
              </w:rPr>
              <w:t>about</w:t>
            </w:r>
            <w:r>
              <w:rPr>
                <w:color w:val="231F20"/>
                <w:spacing w:val="-2"/>
                <w:sz w:val="17"/>
              </w:rPr>
              <w:t> </w:t>
            </w:r>
            <w:r>
              <w:rPr>
                <w:color w:val="231F20"/>
                <w:sz w:val="17"/>
              </w:rPr>
              <w:t>the</w:t>
            </w:r>
            <w:r>
              <w:rPr>
                <w:color w:val="231F20"/>
                <w:spacing w:val="-2"/>
                <w:sz w:val="17"/>
              </w:rPr>
              <w:t> </w:t>
            </w:r>
            <w:r>
              <w:rPr>
                <w:color w:val="231F20"/>
                <w:sz w:val="17"/>
              </w:rPr>
              <w:t>parts</w:t>
            </w:r>
            <w:r>
              <w:rPr>
                <w:color w:val="231F20"/>
                <w:spacing w:val="-2"/>
                <w:sz w:val="17"/>
              </w:rPr>
              <w:t> </w:t>
            </w:r>
            <w:r>
              <w:rPr>
                <w:color w:val="231F20"/>
                <w:sz w:val="17"/>
              </w:rPr>
              <w:t>that</w:t>
            </w:r>
            <w:r>
              <w:rPr>
                <w:color w:val="231F20"/>
                <w:spacing w:val="-3"/>
                <w:sz w:val="17"/>
              </w:rPr>
              <w:t> </w:t>
            </w:r>
            <w:r>
              <w:rPr>
                <w:color w:val="231F20"/>
                <w:sz w:val="17"/>
              </w:rPr>
              <w:t>Grill</w:t>
            </w:r>
            <w:r>
              <w:rPr>
                <w:color w:val="231F20"/>
                <w:spacing w:val="-2"/>
                <w:sz w:val="17"/>
              </w:rPr>
              <w:t> </w:t>
            </w:r>
            <w:r>
              <w:rPr>
                <w:color w:val="231F20"/>
                <w:sz w:val="17"/>
              </w:rPr>
              <w:t>did</w:t>
            </w:r>
            <w:r>
              <w:rPr>
                <w:color w:val="231F20"/>
                <w:spacing w:val="-2"/>
                <w:sz w:val="17"/>
              </w:rPr>
              <w:t> </w:t>
            </w:r>
            <w:r>
              <w:rPr>
                <w:color w:val="231F20"/>
                <w:sz w:val="17"/>
              </w:rPr>
              <w:t>and</w:t>
            </w:r>
            <w:r>
              <w:rPr>
                <w:color w:val="231F20"/>
                <w:spacing w:val="-2"/>
                <w:sz w:val="17"/>
              </w:rPr>
              <w:t> </w:t>
            </w:r>
            <w:r>
              <w:rPr>
                <w:color w:val="231F20"/>
                <w:sz w:val="17"/>
              </w:rPr>
              <w:t>did</w:t>
            </w:r>
            <w:r>
              <w:rPr>
                <w:color w:val="231F20"/>
                <w:spacing w:val="-2"/>
                <w:sz w:val="17"/>
              </w:rPr>
              <w:t> </w:t>
            </w:r>
            <w:r>
              <w:rPr>
                <w:color w:val="231F20"/>
                <w:sz w:val="17"/>
              </w:rPr>
              <w:t>not</w:t>
            </w:r>
            <w:r>
              <w:rPr>
                <w:color w:val="231F20"/>
                <w:spacing w:val="-2"/>
                <w:sz w:val="17"/>
              </w:rPr>
              <w:t> </w:t>
            </w:r>
            <w:r>
              <w:rPr>
                <w:color w:val="231F20"/>
                <w:sz w:val="17"/>
              </w:rPr>
              <w:t>use.</w:t>
            </w:r>
          </w:p>
          <w:p>
            <w:pPr>
              <w:pStyle w:val="TableParagraph"/>
              <w:numPr>
                <w:ilvl w:val="0"/>
                <w:numId w:val="7"/>
              </w:numPr>
              <w:tabs>
                <w:tab w:pos="426" w:val="left" w:leader="none"/>
              </w:tabs>
              <w:spacing w:line="254" w:lineRule="auto" w:before="55" w:after="0"/>
              <w:ind w:left="425" w:right="378" w:hanging="227"/>
              <w:jc w:val="left"/>
              <w:rPr>
                <w:sz w:val="17"/>
              </w:rPr>
            </w:pPr>
            <w:r>
              <w:rPr>
                <w:color w:val="231F20"/>
                <w:sz w:val="17"/>
              </w:rPr>
              <w:t>Learn and remember a part of the story depending on the aspects you want pupils to include in their writing. Use a map and actions, or other strategies that engage the</w:t>
            </w:r>
            <w:r>
              <w:rPr>
                <w:color w:val="231F20"/>
                <w:spacing w:val="-30"/>
                <w:sz w:val="17"/>
              </w:rPr>
              <w:t> </w:t>
            </w:r>
            <w:r>
              <w:rPr>
                <w:color w:val="231F20"/>
                <w:sz w:val="17"/>
              </w:rPr>
              <w:t>pupils.</w:t>
            </w:r>
          </w:p>
          <w:p>
            <w:pPr>
              <w:pStyle w:val="TableParagraph"/>
              <w:numPr>
                <w:ilvl w:val="0"/>
                <w:numId w:val="7"/>
              </w:numPr>
              <w:tabs>
                <w:tab w:pos="426" w:val="left" w:leader="none"/>
              </w:tabs>
              <w:spacing w:line="254" w:lineRule="auto" w:before="55" w:after="0"/>
              <w:ind w:left="425" w:right="441" w:hanging="227"/>
              <w:jc w:val="left"/>
              <w:rPr>
                <w:sz w:val="17"/>
              </w:rPr>
            </w:pPr>
            <w:r>
              <w:rPr>
                <w:color w:val="231F20"/>
                <w:sz w:val="17"/>
              </w:rPr>
              <w:t>Explore the framing of images. What are the different layouts/frames? Record them on the working wall</w:t>
            </w:r>
            <w:r>
              <w:rPr>
                <w:color w:val="231F20"/>
                <w:spacing w:val="-30"/>
                <w:sz w:val="17"/>
              </w:rPr>
              <w:t> </w:t>
            </w:r>
            <w:r>
              <w:rPr>
                <w:color w:val="231F20"/>
                <w:sz w:val="17"/>
              </w:rPr>
              <w:t>with comments about why this pattern has been</w:t>
            </w:r>
            <w:r>
              <w:rPr>
                <w:color w:val="231F20"/>
                <w:spacing w:val="-11"/>
                <w:sz w:val="17"/>
              </w:rPr>
              <w:t> </w:t>
            </w:r>
            <w:r>
              <w:rPr>
                <w:color w:val="231F20"/>
                <w:sz w:val="17"/>
              </w:rPr>
              <w:t>used.</w:t>
            </w:r>
          </w:p>
          <w:p>
            <w:pPr>
              <w:pStyle w:val="TableParagraph"/>
              <w:numPr>
                <w:ilvl w:val="0"/>
                <w:numId w:val="7"/>
              </w:numPr>
              <w:tabs>
                <w:tab w:pos="426" w:val="left" w:leader="none"/>
              </w:tabs>
              <w:spacing w:line="254" w:lineRule="auto" w:before="55" w:after="0"/>
              <w:ind w:left="425" w:right="159" w:hanging="227"/>
              <w:jc w:val="left"/>
              <w:rPr>
                <w:sz w:val="17"/>
              </w:rPr>
            </w:pPr>
            <w:r>
              <w:rPr>
                <w:color w:val="231F20"/>
                <w:sz w:val="17"/>
              </w:rPr>
              <w:t>What are the main colours used in the text? Why is this? Pupils think of other stories that they know and what the predominant colour might be and why. </w:t>
            </w:r>
            <w:r>
              <w:rPr>
                <w:color w:val="231F20"/>
                <w:spacing w:val="-6"/>
                <w:sz w:val="17"/>
              </w:rPr>
              <w:t>You </w:t>
            </w:r>
            <w:r>
              <w:rPr>
                <w:color w:val="231F20"/>
                <w:sz w:val="17"/>
              </w:rPr>
              <w:t>may choose to ask pupils to write about this. (This could be good evidence for your reading</w:t>
            </w:r>
            <w:r>
              <w:rPr>
                <w:color w:val="231F20"/>
                <w:spacing w:val="-6"/>
                <w:sz w:val="17"/>
              </w:rPr>
              <w:t> </w:t>
            </w:r>
            <w:r>
              <w:rPr>
                <w:color w:val="231F20"/>
                <w:sz w:val="17"/>
              </w:rPr>
              <w:t>assessments.)</w:t>
            </w:r>
          </w:p>
        </w:tc>
      </w:tr>
    </w:tbl>
    <w:p>
      <w:pPr>
        <w:spacing w:after="0" w:line="254" w:lineRule="auto"/>
        <w:jc w:val="left"/>
        <w:rPr>
          <w:sz w:val="17"/>
        </w:rPr>
        <w:sectPr>
          <w:pgSz w:w="11910" w:h="16840"/>
          <w:pgMar w:header="510" w:footer="378" w:top="960" w:bottom="560" w:left="920" w:right="880"/>
        </w:sectPr>
      </w:pPr>
    </w:p>
    <w:p>
      <w:pPr>
        <w:pStyle w:val="BodyText"/>
        <w:ind w:left="0" w:firstLine="0"/>
        <w:rPr>
          <w:rFonts w:ascii="Times New Roman"/>
          <w:sz w:val="20"/>
        </w:rPr>
      </w:pPr>
      <w:r>
        <w:rPr/>
        <w:pict>
          <v:group style="position:absolute;margin-left:49.523602pt;margin-top:68.031715pt;width:496.4pt;height:741.45pt;mso-position-horizontal-relative:page;mso-position-vertical-relative:page;z-index:-11152" coordorigin="990,1361" coordsize="9928,14829">
            <v:rect style="position:absolute;left:1050;top:1391;width:9808;height:14768" filled="true" fillcolor="#fff7ef" stroked="false">
              <v:fill type="solid"/>
            </v:rect>
            <v:line style="position:absolute" from="10858,16159" to="10858,1421" stroked="true" strokeweight="3pt" strokecolor="#ffffff">
              <v:stroke dashstyle="solid"/>
            </v:line>
            <v:line style="position:absolute" from="1050,16159" to="1050,1421" stroked="true" strokeweight="3pt" strokecolor="#ffffff">
              <v:stroke dashstyle="solid"/>
            </v:line>
            <v:line style="position:absolute" from="1020,1391" to="10888,1391" stroked="true" strokeweight="3pt" strokecolor="#ffffff">
              <v:stroke dashstyle="solid"/>
            </v:line>
            <w10:wrap type="none"/>
          </v:group>
        </w:pict>
      </w:r>
    </w:p>
    <w:p>
      <w:pPr>
        <w:pStyle w:val="BodyText"/>
        <w:spacing w:before="3"/>
        <w:ind w:left="0" w:firstLine="0"/>
        <w:rPr>
          <w:rFonts w:ascii="Times New Roman"/>
          <w:sz w:val="29"/>
        </w:rPr>
      </w:pPr>
    </w:p>
    <w:p>
      <w:pPr>
        <w:pStyle w:val="ListParagraph"/>
        <w:numPr>
          <w:ilvl w:val="0"/>
          <w:numId w:val="8"/>
        </w:numPr>
        <w:tabs>
          <w:tab w:pos="624" w:val="left" w:leader="none"/>
        </w:tabs>
        <w:spacing w:line="254" w:lineRule="auto" w:before="100" w:after="0"/>
        <w:ind w:left="624" w:right="429" w:hanging="227"/>
        <w:jc w:val="left"/>
        <w:rPr>
          <w:color w:val="231F20"/>
          <w:sz w:val="17"/>
        </w:rPr>
      </w:pPr>
      <w:r>
        <w:rPr>
          <w:color w:val="231F20"/>
          <w:sz w:val="17"/>
        </w:rPr>
        <w:t>Put pupils into pairs and ask them to take on the role of interviewer and Thompson Seton. Interview each </w:t>
      </w:r>
      <w:r>
        <w:rPr>
          <w:color w:val="231F20"/>
          <w:spacing w:val="-3"/>
          <w:sz w:val="17"/>
        </w:rPr>
        <w:t>other. </w:t>
      </w:r>
      <w:r>
        <w:rPr>
          <w:color w:val="231F20"/>
          <w:sz w:val="17"/>
        </w:rPr>
        <w:t>In role as Seton, pupils could write down their thoughts about what he</w:t>
      </w:r>
      <w:r>
        <w:rPr>
          <w:color w:val="231F20"/>
          <w:spacing w:val="-15"/>
          <w:sz w:val="17"/>
        </w:rPr>
        <w:t> </w:t>
      </w:r>
      <w:r>
        <w:rPr>
          <w:color w:val="231F20"/>
          <w:sz w:val="17"/>
        </w:rPr>
        <w:t>did.</w:t>
      </w:r>
    </w:p>
    <w:p>
      <w:pPr>
        <w:pStyle w:val="ListParagraph"/>
        <w:numPr>
          <w:ilvl w:val="0"/>
          <w:numId w:val="8"/>
        </w:numPr>
        <w:tabs>
          <w:tab w:pos="624" w:val="left" w:leader="none"/>
        </w:tabs>
        <w:spacing w:line="254" w:lineRule="auto" w:before="55" w:after="0"/>
        <w:ind w:left="624" w:right="503" w:hanging="227"/>
        <w:jc w:val="left"/>
        <w:rPr>
          <w:color w:val="231F20"/>
          <w:sz w:val="17"/>
        </w:rPr>
      </w:pPr>
      <w:r>
        <w:rPr>
          <w:color w:val="231F20"/>
          <w:sz w:val="17"/>
        </w:rPr>
        <w:t>Explore the use of dialogue in the text. Why is it there and what does it do? How are the sentence structures in the dialogue different to the narrative</w:t>
      </w:r>
      <w:r>
        <w:rPr>
          <w:color w:val="231F20"/>
          <w:spacing w:val="-2"/>
          <w:sz w:val="17"/>
        </w:rPr>
        <w:t> </w:t>
      </w:r>
      <w:r>
        <w:rPr>
          <w:color w:val="231F20"/>
          <w:sz w:val="17"/>
        </w:rPr>
        <w:t>ones?</w:t>
      </w:r>
    </w:p>
    <w:p>
      <w:pPr>
        <w:pStyle w:val="BodyText"/>
        <w:spacing w:before="3"/>
        <w:ind w:left="0" w:firstLine="0"/>
        <w:rPr>
          <w:sz w:val="20"/>
        </w:rPr>
      </w:pPr>
    </w:p>
    <w:p>
      <w:pPr>
        <w:pStyle w:val="Heading2"/>
        <w:ind w:left="397"/>
      </w:pPr>
      <w:r>
        <w:rPr>
          <w:color w:val="F79433"/>
        </w:rPr>
        <w:t>Grammar</w:t>
      </w:r>
    </w:p>
    <w:p>
      <w:pPr>
        <w:pStyle w:val="ListParagraph"/>
        <w:numPr>
          <w:ilvl w:val="0"/>
          <w:numId w:val="8"/>
        </w:numPr>
        <w:tabs>
          <w:tab w:pos="624" w:val="left" w:leader="none"/>
        </w:tabs>
        <w:spacing w:line="254" w:lineRule="auto" w:before="0" w:after="0"/>
        <w:ind w:left="624" w:right="421" w:hanging="227"/>
        <w:jc w:val="left"/>
        <w:rPr>
          <w:color w:val="231F20"/>
          <w:sz w:val="17"/>
        </w:rPr>
      </w:pPr>
      <w:r>
        <w:rPr>
          <w:color w:val="231F20"/>
          <w:sz w:val="17"/>
        </w:rPr>
        <w:t>How does Grill include a significant amount of detail in his story? Provide pupils with a set of nouns about which they have to find noun phrases in the text (e.g. </w:t>
      </w:r>
      <w:r>
        <w:rPr>
          <w:i/>
          <w:color w:val="231F20"/>
          <w:sz w:val="17"/>
        </w:rPr>
        <w:t>king</w:t>
      </w:r>
      <w:r>
        <w:rPr>
          <w:color w:val="231F20"/>
          <w:sz w:val="17"/>
        </w:rPr>
        <w:t>, </w:t>
      </w:r>
      <w:r>
        <w:rPr>
          <w:i/>
          <w:color w:val="231F20"/>
          <w:sz w:val="17"/>
        </w:rPr>
        <w:t>pack</w:t>
      </w:r>
      <w:r>
        <w:rPr>
          <w:color w:val="231F20"/>
          <w:sz w:val="17"/>
        </w:rPr>
        <w:t>, </w:t>
      </w:r>
      <w:r>
        <w:rPr>
          <w:i/>
          <w:color w:val="231F20"/>
          <w:sz w:val="17"/>
        </w:rPr>
        <w:t>ruler</w:t>
      </w:r>
      <w:r>
        <w:rPr>
          <w:color w:val="231F20"/>
          <w:sz w:val="17"/>
        </w:rPr>
        <w:t>, </w:t>
      </w:r>
      <w:r>
        <w:rPr>
          <w:i/>
          <w:color w:val="231F20"/>
          <w:sz w:val="17"/>
        </w:rPr>
        <w:t>naturalist</w:t>
      </w:r>
      <w:r>
        <w:rPr>
          <w:color w:val="231F20"/>
          <w:sz w:val="17"/>
        </w:rPr>
        <w:t>, </w:t>
      </w:r>
      <w:r>
        <w:rPr>
          <w:i/>
          <w:color w:val="231F20"/>
          <w:sz w:val="17"/>
        </w:rPr>
        <w:t>drawings</w:t>
      </w:r>
      <w:r>
        <w:rPr>
          <w:color w:val="231F20"/>
          <w:sz w:val="17"/>
        </w:rPr>
        <w:t>, </w:t>
      </w:r>
      <w:r>
        <w:rPr>
          <w:i/>
          <w:color w:val="231F20"/>
          <w:sz w:val="17"/>
        </w:rPr>
        <w:t>artist</w:t>
      </w:r>
      <w:r>
        <w:rPr>
          <w:color w:val="231F20"/>
          <w:sz w:val="17"/>
        </w:rPr>
        <w:t>, </w:t>
      </w:r>
      <w:r>
        <w:rPr>
          <w:i/>
          <w:color w:val="231F20"/>
          <w:sz w:val="17"/>
        </w:rPr>
        <w:t>collar</w:t>
      </w:r>
      <w:r>
        <w:rPr>
          <w:color w:val="231F20"/>
          <w:sz w:val="17"/>
        </w:rPr>
        <w:t>, </w:t>
      </w:r>
      <w:r>
        <w:rPr>
          <w:i/>
          <w:color w:val="231F20"/>
          <w:sz w:val="17"/>
        </w:rPr>
        <w:t>wolf</w:t>
      </w:r>
      <w:r>
        <w:rPr>
          <w:color w:val="231F20"/>
          <w:sz w:val="17"/>
        </w:rPr>
        <w:t>). Share findings</w:t>
      </w:r>
      <w:r>
        <w:rPr>
          <w:color w:val="231F20"/>
          <w:spacing w:val="-5"/>
          <w:sz w:val="17"/>
        </w:rPr>
        <w:t> </w:t>
      </w:r>
      <w:r>
        <w:rPr>
          <w:color w:val="231F20"/>
          <w:sz w:val="17"/>
        </w:rPr>
        <w:t>and</w:t>
      </w:r>
      <w:r>
        <w:rPr>
          <w:color w:val="231F20"/>
          <w:spacing w:val="-4"/>
          <w:sz w:val="17"/>
        </w:rPr>
        <w:t> </w:t>
      </w:r>
      <w:r>
        <w:rPr>
          <w:color w:val="231F20"/>
          <w:sz w:val="17"/>
        </w:rPr>
        <w:t>analyse</w:t>
      </w:r>
      <w:r>
        <w:rPr>
          <w:color w:val="231F20"/>
          <w:spacing w:val="-4"/>
          <w:sz w:val="17"/>
        </w:rPr>
        <w:t> </w:t>
      </w:r>
      <w:r>
        <w:rPr>
          <w:color w:val="231F20"/>
          <w:sz w:val="17"/>
        </w:rPr>
        <w:t>constructions</w:t>
      </w:r>
      <w:r>
        <w:rPr>
          <w:color w:val="231F20"/>
          <w:spacing w:val="-4"/>
          <w:sz w:val="17"/>
        </w:rPr>
        <w:t> </w:t>
      </w:r>
      <w:r>
        <w:rPr>
          <w:color w:val="231F20"/>
          <w:sz w:val="17"/>
        </w:rPr>
        <w:t>for</w:t>
      </w:r>
      <w:r>
        <w:rPr>
          <w:color w:val="231F20"/>
          <w:spacing w:val="-4"/>
          <w:sz w:val="17"/>
        </w:rPr>
        <w:t> </w:t>
      </w:r>
      <w:r>
        <w:rPr>
          <w:color w:val="231F20"/>
          <w:sz w:val="17"/>
        </w:rPr>
        <w:t>pre-</w:t>
      </w:r>
      <w:r>
        <w:rPr>
          <w:color w:val="231F20"/>
          <w:spacing w:val="-4"/>
          <w:sz w:val="17"/>
        </w:rPr>
        <w:t> </w:t>
      </w:r>
      <w:r>
        <w:rPr>
          <w:color w:val="231F20"/>
          <w:sz w:val="17"/>
        </w:rPr>
        <w:t>and</w:t>
      </w:r>
      <w:r>
        <w:rPr>
          <w:color w:val="231F20"/>
          <w:spacing w:val="-4"/>
          <w:sz w:val="17"/>
        </w:rPr>
        <w:t> </w:t>
      </w:r>
      <w:r>
        <w:rPr>
          <w:color w:val="231F20"/>
          <w:sz w:val="17"/>
        </w:rPr>
        <w:t>post-modification.</w:t>
      </w:r>
      <w:r>
        <w:rPr>
          <w:color w:val="231F20"/>
          <w:spacing w:val="-4"/>
          <w:sz w:val="17"/>
        </w:rPr>
        <w:t> </w:t>
      </w:r>
      <w:r>
        <w:rPr>
          <w:color w:val="231F20"/>
          <w:sz w:val="17"/>
        </w:rPr>
        <w:t>Show</w:t>
      </w:r>
      <w:r>
        <w:rPr>
          <w:color w:val="231F20"/>
          <w:spacing w:val="-4"/>
          <w:sz w:val="17"/>
        </w:rPr>
        <w:t> </w:t>
      </w:r>
      <w:r>
        <w:rPr>
          <w:color w:val="231F20"/>
          <w:sz w:val="17"/>
        </w:rPr>
        <w:t>images</w:t>
      </w:r>
      <w:r>
        <w:rPr>
          <w:color w:val="231F20"/>
          <w:spacing w:val="-4"/>
          <w:sz w:val="17"/>
        </w:rPr>
        <w:t> </w:t>
      </w:r>
      <w:r>
        <w:rPr>
          <w:color w:val="231F20"/>
          <w:sz w:val="17"/>
        </w:rPr>
        <w:t>of</w:t>
      </w:r>
      <w:r>
        <w:rPr>
          <w:color w:val="231F20"/>
          <w:spacing w:val="-4"/>
          <w:sz w:val="17"/>
        </w:rPr>
        <w:t> </w:t>
      </w:r>
      <w:r>
        <w:rPr>
          <w:color w:val="231F20"/>
          <w:sz w:val="17"/>
        </w:rPr>
        <w:t>crows</w:t>
      </w:r>
      <w:r>
        <w:rPr>
          <w:color w:val="231F20"/>
          <w:spacing w:val="-5"/>
          <w:sz w:val="17"/>
        </w:rPr>
        <w:t> </w:t>
      </w:r>
      <w:r>
        <w:rPr>
          <w:color w:val="231F20"/>
          <w:sz w:val="17"/>
        </w:rPr>
        <w:t>(this</w:t>
      </w:r>
    </w:p>
    <w:p>
      <w:pPr>
        <w:pStyle w:val="BodyText"/>
        <w:spacing w:line="207" w:lineRule="exact"/>
        <w:ind w:firstLine="0"/>
      </w:pPr>
      <w:r>
        <w:rPr>
          <w:color w:val="231F20"/>
        </w:rPr>
        <w:t>story will be used in the Practising writing phase) and describe them using a range of noun constructions.</w:t>
      </w:r>
    </w:p>
    <w:p>
      <w:pPr>
        <w:pStyle w:val="ListParagraph"/>
        <w:numPr>
          <w:ilvl w:val="0"/>
          <w:numId w:val="8"/>
        </w:numPr>
        <w:tabs>
          <w:tab w:pos="624" w:val="left" w:leader="none"/>
        </w:tabs>
        <w:spacing w:line="254" w:lineRule="auto" w:before="69" w:after="0"/>
        <w:ind w:left="624" w:right="717" w:hanging="227"/>
        <w:jc w:val="left"/>
        <w:rPr>
          <w:color w:val="231F20"/>
          <w:sz w:val="17"/>
        </w:rPr>
      </w:pPr>
      <w:r>
        <w:rPr>
          <w:color w:val="231F20"/>
          <w:sz w:val="17"/>
        </w:rPr>
        <w:t>Grill uses several multi-clause sentences to provide a significant amount of detail in the retelling of the story. Use the two sentences that include colons. Explore these by highlighting the word/phrase in the first clause that the second one elaborates (e.g. </w:t>
      </w:r>
      <w:r>
        <w:rPr>
          <w:i/>
          <w:color w:val="231F20"/>
          <w:sz w:val="17"/>
        </w:rPr>
        <w:t>Old Lobo commanded a sleek and well-conditioned </w:t>
      </w:r>
      <w:r>
        <w:rPr>
          <w:rFonts w:ascii="CenturyGothic-BoldItalic"/>
          <w:b/>
          <w:i/>
          <w:color w:val="231F20"/>
          <w:sz w:val="17"/>
        </w:rPr>
        <w:t>pack</w:t>
      </w:r>
      <w:r>
        <w:rPr>
          <w:i/>
          <w:color w:val="231F20"/>
          <w:sz w:val="17"/>
        </w:rPr>
        <w:t>: each of them was a wolf of</w:t>
      </w:r>
      <w:r>
        <w:rPr>
          <w:i/>
          <w:color w:val="231F20"/>
          <w:spacing w:val="-4"/>
          <w:sz w:val="17"/>
        </w:rPr>
        <w:t> </w:t>
      </w:r>
      <w:r>
        <w:rPr>
          <w:i/>
          <w:color w:val="231F20"/>
          <w:sz w:val="17"/>
        </w:rPr>
        <w:t>renown</w:t>
      </w:r>
      <w:r>
        <w:rPr>
          <w:color w:val="231F20"/>
          <w:sz w:val="17"/>
        </w:rPr>
        <w:t>).</w:t>
      </w:r>
    </w:p>
    <w:p>
      <w:pPr>
        <w:pStyle w:val="ListParagraph"/>
        <w:numPr>
          <w:ilvl w:val="0"/>
          <w:numId w:val="8"/>
        </w:numPr>
        <w:tabs>
          <w:tab w:pos="624" w:val="left" w:leader="none"/>
        </w:tabs>
        <w:spacing w:line="254" w:lineRule="auto" w:before="55" w:after="0"/>
        <w:ind w:left="624" w:right="373" w:hanging="227"/>
        <w:jc w:val="left"/>
        <w:rPr>
          <w:color w:val="231F20"/>
          <w:sz w:val="17"/>
        </w:rPr>
      </w:pPr>
      <w:r>
        <w:rPr>
          <w:color w:val="231F20"/>
          <w:sz w:val="17"/>
        </w:rPr>
        <w:t>Provide pupils with the first clause of a sentence and ask them to use a colon and then write the second clause to elaborate. Model this first (see below for first clauses). Consider the effectiveness of the sentences to add detail without using too many</w:t>
      </w:r>
      <w:r>
        <w:rPr>
          <w:color w:val="231F20"/>
          <w:spacing w:val="-3"/>
          <w:sz w:val="17"/>
        </w:rPr>
        <w:t> </w:t>
      </w:r>
      <w:r>
        <w:rPr>
          <w:color w:val="231F20"/>
          <w:sz w:val="17"/>
        </w:rPr>
        <w:t>words.</w:t>
      </w:r>
    </w:p>
    <w:p>
      <w:pPr>
        <w:pStyle w:val="ListParagraph"/>
        <w:numPr>
          <w:ilvl w:val="0"/>
          <w:numId w:val="8"/>
        </w:numPr>
        <w:tabs>
          <w:tab w:pos="624" w:val="left" w:leader="none"/>
        </w:tabs>
        <w:spacing w:line="254" w:lineRule="auto" w:before="55" w:after="0"/>
        <w:ind w:left="624" w:right="477" w:hanging="227"/>
        <w:jc w:val="left"/>
        <w:rPr>
          <w:color w:val="231F20"/>
          <w:sz w:val="17"/>
        </w:rPr>
      </w:pPr>
      <w:r>
        <w:rPr>
          <w:color w:val="231F20"/>
          <w:sz w:val="17"/>
        </w:rPr>
        <w:t>There are many adverbs in the text. Ask pupils to identify them and to list them alphabetically. Again they add a level of detail without using too many words. Where in the sentences does Grill use these adverbs? (Often before</w:t>
      </w:r>
      <w:r>
        <w:rPr>
          <w:color w:val="231F20"/>
          <w:spacing w:val="-4"/>
          <w:sz w:val="17"/>
        </w:rPr>
        <w:t> </w:t>
      </w:r>
      <w:r>
        <w:rPr>
          <w:color w:val="231F20"/>
          <w:sz w:val="17"/>
        </w:rPr>
        <w:t>or</w:t>
      </w:r>
      <w:r>
        <w:rPr>
          <w:color w:val="231F20"/>
          <w:spacing w:val="-4"/>
          <w:sz w:val="17"/>
        </w:rPr>
        <w:t> </w:t>
      </w:r>
      <w:r>
        <w:rPr>
          <w:color w:val="231F20"/>
          <w:sz w:val="17"/>
        </w:rPr>
        <w:t>after</w:t>
      </w:r>
      <w:r>
        <w:rPr>
          <w:color w:val="231F20"/>
          <w:spacing w:val="-4"/>
          <w:sz w:val="17"/>
        </w:rPr>
        <w:t> </w:t>
      </w:r>
      <w:r>
        <w:rPr>
          <w:color w:val="231F20"/>
          <w:sz w:val="17"/>
        </w:rPr>
        <w:t>the</w:t>
      </w:r>
      <w:r>
        <w:rPr>
          <w:color w:val="231F20"/>
          <w:spacing w:val="-4"/>
          <w:sz w:val="17"/>
        </w:rPr>
        <w:t> </w:t>
      </w:r>
      <w:r>
        <w:rPr>
          <w:color w:val="231F20"/>
          <w:sz w:val="17"/>
        </w:rPr>
        <w:t>verb,</w:t>
      </w:r>
      <w:r>
        <w:rPr>
          <w:color w:val="231F20"/>
          <w:spacing w:val="-4"/>
          <w:sz w:val="17"/>
        </w:rPr>
        <w:t> </w:t>
      </w:r>
      <w:r>
        <w:rPr>
          <w:color w:val="231F20"/>
          <w:sz w:val="17"/>
        </w:rPr>
        <w:t>and</w:t>
      </w:r>
      <w:r>
        <w:rPr>
          <w:color w:val="231F20"/>
          <w:spacing w:val="-4"/>
          <w:sz w:val="17"/>
        </w:rPr>
        <w:t> </w:t>
      </w:r>
      <w:r>
        <w:rPr>
          <w:color w:val="231F20"/>
          <w:sz w:val="17"/>
        </w:rPr>
        <w:t>sometimes</w:t>
      </w:r>
      <w:r>
        <w:rPr>
          <w:color w:val="231F20"/>
          <w:spacing w:val="-4"/>
          <w:sz w:val="17"/>
        </w:rPr>
        <w:t> </w:t>
      </w:r>
      <w:r>
        <w:rPr>
          <w:color w:val="231F20"/>
          <w:sz w:val="17"/>
        </w:rPr>
        <w:t>at</w:t>
      </w:r>
      <w:r>
        <w:rPr>
          <w:color w:val="231F20"/>
          <w:spacing w:val="-4"/>
          <w:sz w:val="17"/>
        </w:rPr>
        <w:t> </w:t>
      </w:r>
      <w:r>
        <w:rPr>
          <w:color w:val="231F20"/>
          <w:sz w:val="17"/>
        </w:rPr>
        <w:t>the</w:t>
      </w:r>
      <w:r>
        <w:rPr>
          <w:color w:val="231F20"/>
          <w:spacing w:val="-4"/>
          <w:sz w:val="17"/>
        </w:rPr>
        <w:t> </w:t>
      </w:r>
      <w:r>
        <w:rPr>
          <w:color w:val="231F20"/>
          <w:sz w:val="17"/>
        </w:rPr>
        <w:t>start</w:t>
      </w:r>
      <w:r>
        <w:rPr>
          <w:color w:val="231F20"/>
          <w:spacing w:val="-4"/>
          <w:sz w:val="17"/>
        </w:rPr>
        <w:t> </w:t>
      </w:r>
      <w:r>
        <w:rPr>
          <w:color w:val="231F20"/>
          <w:sz w:val="17"/>
        </w:rPr>
        <w:t>of</w:t>
      </w:r>
      <w:r>
        <w:rPr>
          <w:color w:val="231F20"/>
          <w:spacing w:val="-4"/>
          <w:sz w:val="17"/>
        </w:rPr>
        <w:t> </w:t>
      </w:r>
      <w:r>
        <w:rPr>
          <w:color w:val="231F20"/>
          <w:sz w:val="17"/>
        </w:rPr>
        <w:t>the</w:t>
      </w:r>
      <w:r>
        <w:rPr>
          <w:color w:val="231F20"/>
          <w:spacing w:val="-4"/>
          <w:sz w:val="17"/>
        </w:rPr>
        <w:t> </w:t>
      </w:r>
      <w:r>
        <w:rPr>
          <w:color w:val="231F20"/>
          <w:sz w:val="17"/>
        </w:rPr>
        <w:t>sentence.)</w:t>
      </w:r>
    </w:p>
    <w:p>
      <w:pPr>
        <w:pStyle w:val="ListParagraph"/>
        <w:numPr>
          <w:ilvl w:val="0"/>
          <w:numId w:val="8"/>
        </w:numPr>
        <w:tabs>
          <w:tab w:pos="624" w:val="left" w:leader="none"/>
        </w:tabs>
        <w:spacing w:line="254" w:lineRule="auto" w:before="55" w:after="0"/>
        <w:ind w:left="624" w:right="628" w:hanging="227"/>
        <w:jc w:val="left"/>
        <w:rPr>
          <w:color w:val="231F20"/>
          <w:sz w:val="17"/>
        </w:rPr>
      </w:pPr>
      <w:r>
        <w:rPr>
          <w:color w:val="231F20"/>
          <w:sz w:val="17"/>
        </w:rPr>
        <w:t>Using the list of adverbs, sit in a circle and try to tell a story sentence by sentence that pupils know well. Each pupil</w:t>
      </w:r>
      <w:r>
        <w:rPr>
          <w:color w:val="231F20"/>
          <w:spacing w:val="-3"/>
          <w:sz w:val="17"/>
        </w:rPr>
        <w:t> </w:t>
      </w:r>
      <w:r>
        <w:rPr>
          <w:color w:val="231F20"/>
          <w:sz w:val="17"/>
        </w:rPr>
        <w:t>tells</w:t>
      </w:r>
      <w:r>
        <w:rPr>
          <w:color w:val="231F20"/>
          <w:spacing w:val="-4"/>
          <w:sz w:val="17"/>
        </w:rPr>
        <w:t> </w:t>
      </w:r>
      <w:r>
        <w:rPr>
          <w:color w:val="231F20"/>
          <w:sz w:val="17"/>
        </w:rPr>
        <w:t>one</w:t>
      </w:r>
      <w:r>
        <w:rPr>
          <w:color w:val="231F20"/>
          <w:spacing w:val="-4"/>
          <w:sz w:val="17"/>
        </w:rPr>
        <w:t> </w:t>
      </w:r>
      <w:r>
        <w:rPr>
          <w:color w:val="231F20"/>
          <w:sz w:val="17"/>
        </w:rPr>
        <w:t>sentence</w:t>
      </w:r>
      <w:r>
        <w:rPr>
          <w:color w:val="231F20"/>
          <w:spacing w:val="-3"/>
          <w:sz w:val="17"/>
        </w:rPr>
        <w:t> </w:t>
      </w:r>
      <w:r>
        <w:rPr>
          <w:color w:val="231F20"/>
          <w:sz w:val="17"/>
        </w:rPr>
        <w:t>but</w:t>
      </w:r>
      <w:r>
        <w:rPr>
          <w:color w:val="231F20"/>
          <w:spacing w:val="-3"/>
          <w:sz w:val="17"/>
        </w:rPr>
        <w:t> </w:t>
      </w:r>
      <w:r>
        <w:rPr>
          <w:color w:val="231F20"/>
          <w:sz w:val="17"/>
        </w:rPr>
        <w:t>must</w:t>
      </w:r>
      <w:r>
        <w:rPr>
          <w:color w:val="231F20"/>
          <w:spacing w:val="-3"/>
          <w:sz w:val="17"/>
        </w:rPr>
        <w:t> </w:t>
      </w:r>
      <w:r>
        <w:rPr>
          <w:color w:val="231F20"/>
          <w:sz w:val="17"/>
        </w:rPr>
        <w:t>try</w:t>
      </w:r>
      <w:r>
        <w:rPr>
          <w:color w:val="231F20"/>
          <w:spacing w:val="-4"/>
          <w:sz w:val="17"/>
        </w:rPr>
        <w:t> </w:t>
      </w:r>
      <w:r>
        <w:rPr>
          <w:color w:val="231F20"/>
          <w:sz w:val="17"/>
        </w:rPr>
        <w:t>and</w:t>
      </w:r>
      <w:r>
        <w:rPr>
          <w:color w:val="231F20"/>
          <w:spacing w:val="-3"/>
          <w:sz w:val="17"/>
        </w:rPr>
        <w:t> </w:t>
      </w:r>
      <w:r>
        <w:rPr>
          <w:color w:val="231F20"/>
          <w:sz w:val="17"/>
        </w:rPr>
        <w:t>include</w:t>
      </w:r>
      <w:r>
        <w:rPr>
          <w:color w:val="231F20"/>
          <w:spacing w:val="-3"/>
          <w:sz w:val="17"/>
        </w:rPr>
        <w:t> </w:t>
      </w:r>
      <w:r>
        <w:rPr>
          <w:color w:val="231F20"/>
          <w:sz w:val="17"/>
        </w:rPr>
        <w:t>an</w:t>
      </w:r>
      <w:r>
        <w:rPr>
          <w:color w:val="231F20"/>
          <w:spacing w:val="-3"/>
          <w:sz w:val="17"/>
        </w:rPr>
        <w:t> </w:t>
      </w:r>
      <w:r>
        <w:rPr>
          <w:color w:val="231F20"/>
          <w:sz w:val="17"/>
        </w:rPr>
        <w:t>adverb</w:t>
      </w:r>
      <w:r>
        <w:rPr>
          <w:color w:val="231F20"/>
          <w:spacing w:val="-3"/>
          <w:sz w:val="17"/>
        </w:rPr>
        <w:t> </w:t>
      </w:r>
      <w:r>
        <w:rPr>
          <w:color w:val="231F20"/>
          <w:sz w:val="17"/>
        </w:rPr>
        <w:t>in</w:t>
      </w:r>
      <w:r>
        <w:rPr>
          <w:color w:val="231F20"/>
          <w:spacing w:val="-3"/>
          <w:sz w:val="17"/>
        </w:rPr>
        <w:t> </w:t>
      </w:r>
      <w:r>
        <w:rPr>
          <w:color w:val="231F20"/>
          <w:sz w:val="17"/>
        </w:rPr>
        <w:t>it.</w:t>
      </w:r>
    </w:p>
    <w:p>
      <w:pPr>
        <w:pStyle w:val="BodyText"/>
        <w:spacing w:before="2"/>
        <w:ind w:left="0" w:firstLine="0"/>
        <w:rPr>
          <w:sz w:val="21"/>
        </w:rPr>
      </w:pPr>
    </w:p>
    <w:p>
      <w:pPr>
        <w:pStyle w:val="Heading1"/>
        <w:spacing w:before="1"/>
      </w:pPr>
      <w:r>
        <w:rPr>
          <w:color w:val="F79433"/>
        </w:rPr>
        <w:t>Practising writing</w:t>
      </w:r>
    </w:p>
    <w:p>
      <w:pPr>
        <w:pStyle w:val="BodyText"/>
        <w:spacing w:line="254" w:lineRule="auto"/>
        <w:ind w:left="397" w:right="428" w:firstLine="0"/>
      </w:pPr>
      <w:r>
        <w:rPr>
          <w:color w:val="231F20"/>
        </w:rPr>
        <w:t>Decide whether you want pupils to retell another of Seton’s stories or a completely different story. Other stories by Seton are used below.</w:t>
      </w:r>
    </w:p>
    <w:p>
      <w:pPr>
        <w:pStyle w:val="ListParagraph"/>
        <w:numPr>
          <w:ilvl w:val="0"/>
          <w:numId w:val="8"/>
        </w:numPr>
        <w:tabs>
          <w:tab w:pos="624" w:val="left" w:leader="none"/>
        </w:tabs>
        <w:spacing w:line="207" w:lineRule="exact" w:before="6" w:after="0"/>
        <w:ind w:left="624" w:right="0" w:hanging="227"/>
        <w:jc w:val="left"/>
        <w:rPr>
          <w:color w:val="231F20"/>
          <w:sz w:val="17"/>
        </w:rPr>
      </w:pPr>
      <w:r>
        <w:rPr>
          <w:color w:val="231F20"/>
          <w:sz w:val="17"/>
        </w:rPr>
        <w:t>Choose a different story (e.g. </w:t>
      </w:r>
      <w:r>
        <w:rPr>
          <w:i/>
          <w:color w:val="231F20"/>
          <w:sz w:val="17"/>
        </w:rPr>
        <w:t>Silverspot: The Story of a Crow</w:t>
      </w:r>
      <w:r>
        <w:rPr>
          <w:color w:val="231F20"/>
          <w:sz w:val="17"/>
        </w:rPr>
        <w:t>) and read it to the class. Discuss responses to</w:t>
      </w:r>
      <w:r>
        <w:rPr>
          <w:color w:val="231F20"/>
          <w:spacing w:val="-28"/>
          <w:sz w:val="17"/>
        </w:rPr>
        <w:t> </w:t>
      </w:r>
      <w:r>
        <w:rPr>
          <w:color w:val="231F20"/>
          <w:sz w:val="17"/>
        </w:rPr>
        <w:t>it.</w:t>
      </w:r>
    </w:p>
    <w:p>
      <w:pPr>
        <w:pStyle w:val="ListParagraph"/>
        <w:numPr>
          <w:ilvl w:val="0"/>
          <w:numId w:val="8"/>
        </w:numPr>
        <w:tabs>
          <w:tab w:pos="624" w:val="left" w:leader="none"/>
        </w:tabs>
        <w:spacing w:line="254" w:lineRule="auto" w:before="68" w:after="0"/>
        <w:ind w:left="624" w:right="582" w:hanging="227"/>
        <w:jc w:val="left"/>
        <w:rPr>
          <w:color w:val="231F20"/>
          <w:sz w:val="17"/>
        </w:rPr>
      </w:pPr>
      <w:r>
        <w:rPr>
          <w:color w:val="231F20"/>
          <w:sz w:val="17"/>
        </w:rPr>
        <w:t>Plot the story on the </w:t>
      </w:r>
      <w:r>
        <w:rPr>
          <w:color w:val="231F20"/>
          <w:spacing w:val="-3"/>
          <w:sz w:val="17"/>
        </w:rPr>
        <w:t>Text </w:t>
      </w:r>
      <w:r>
        <w:rPr>
          <w:color w:val="231F20"/>
          <w:sz w:val="17"/>
        </w:rPr>
        <w:t>structure chart and decide how to retell it. In this instance, the point of view will be changed and the crow will tell the story. A timeline may be the best format for plotting the significant</w:t>
      </w:r>
      <w:r>
        <w:rPr>
          <w:color w:val="231F20"/>
          <w:spacing w:val="-30"/>
          <w:sz w:val="17"/>
        </w:rPr>
        <w:t> </w:t>
      </w:r>
      <w:r>
        <w:rPr>
          <w:color w:val="231F20"/>
          <w:sz w:val="17"/>
        </w:rPr>
        <w:t>events.</w:t>
      </w:r>
    </w:p>
    <w:p>
      <w:pPr>
        <w:pStyle w:val="ListParagraph"/>
        <w:numPr>
          <w:ilvl w:val="0"/>
          <w:numId w:val="8"/>
        </w:numPr>
        <w:tabs>
          <w:tab w:pos="624" w:val="left" w:leader="none"/>
        </w:tabs>
        <w:spacing w:line="240" w:lineRule="auto" w:before="55" w:after="0"/>
        <w:ind w:left="624" w:right="0" w:hanging="227"/>
        <w:jc w:val="left"/>
        <w:rPr>
          <w:color w:val="231F20"/>
          <w:sz w:val="17"/>
        </w:rPr>
      </w:pPr>
      <w:r>
        <w:rPr>
          <w:color w:val="231F20"/>
          <w:sz w:val="17"/>
        </w:rPr>
        <w:t>Using Seton’s version, discuss the words/phrases that pupils want to magpie, then collect</w:t>
      </w:r>
      <w:r>
        <w:rPr>
          <w:color w:val="231F20"/>
          <w:spacing w:val="-17"/>
          <w:sz w:val="17"/>
        </w:rPr>
        <w:t> </w:t>
      </w:r>
      <w:r>
        <w:rPr>
          <w:color w:val="231F20"/>
          <w:sz w:val="17"/>
        </w:rPr>
        <w:t>them.</w:t>
      </w:r>
    </w:p>
    <w:p>
      <w:pPr>
        <w:pStyle w:val="ListParagraph"/>
        <w:numPr>
          <w:ilvl w:val="0"/>
          <w:numId w:val="8"/>
        </w:numPr>
        <w:tabs>
          <w:tab w:pos="624" w:val="left" w:leader="none"/>
        </w:tabs>
        <w:spacing w:line="254" w:lineRule="auto" w:before="67" w:after="0"/>
        <w:ind w:left="624" w:right="399" w:hanging="227"/>
        <w:jc w:val="left"/>
        <w:rPr>
          <w:color w:val="231F20"/>
          <w:sz w:val="17"/>
        </w:rPr>
      </w:pPr>
      <w:r>
        <w:rPr>
          <w:color w:val="231F20"/>
          <w:sz w:val="17"/>
        </w:rPr>
        <w:t>Look at the events on the timeline and think about the different layouts used in the book. Which formats would best suit which parts of the story? For example, the part where Seton explains that the crow flies the same route but it is now built up with houses could be shown through a series of small images,  3 x 3, with the crow flying and more houses appearing in each little</w:t>
      </w:r>
      <w:r>
        <w:rPr>
          <w:color w:val="231F20"/>
          <w:spacing w:val="-25"/>
          <w:sz w:val="17"/>
        </w:rPr>
        <w:t> </w:t>
      </w:r>
      <w:r>
        <w:rPr>
          <w:color w:val="231F20"/>
          <w:sz w:val="17"/>
        </w:rPr>
        <w:t>picture.</w:t>
      </w:r>
    </w:p>
    <w:p>
      <w:pPr>
        <w:pStyle w:val="ListParagraph"/>
        <w:numPr>
          <w:ilvl w:val="0"/>
          <w:numId w:val="8"/>
        </w:numPr>
        <w:tabs>
          <w:tab w:pos="624" w:val="left" w:leader="none"/>
        </w:tabs>
        <w:spacing w:line="254" w:lineRule="auto" w:before="55" w:after="0"/>
        <w:ind w:left="624" w:right="510" w:hanging="227"/>
        <w:jc w:val="left"/>
        <w:rPr>
          <w:color w:val="231F20"/>
          <w:sz w:val="17"/>
        </w:rPr>
      </w:pPr>
      <w:r>
        <w:rPr>
          <w:color w:val="231F20"/>
          <w:sz w:val="17"/>
        </w:rPr>
        <w:t>Act out some of the events in the story with pupils (e.g. where the crow is likened to a lieutenant leading his army). What dialogue might be added to the story? Model how to record it for those who need help with</w:t>
      </w:r>
      <w:r>
        <w:rPr>
          <w:color w:val="231F20"/>
          <w:spacing w:val="-15"/>
          <w:sz w:val="17"/>
        </w:rPr>
        <w:t> </w:t>
      </w:r>
      <w:r>
        <w:rPr>
          <w:color w:val="231F20"/>
          <w:sz w:val="17"/>
        </w:rPr>
        <w:t>this.</w:t>
      </w:r>
    </w:p>
    <w:p>
      <w:pPr>
        <w:pStyle w:val="ListParagraph"/>
        <w:numPr>
          <w:ilvl w:val="0"/>
          <w:numId w:val="8"/>
        </w:numPr>
        <w:tabs>
          <w:tab w:pos="624" w:val="left" w:leader="none"/>
        </w:tabs>
        <w:spacing w:line="254" w:lineRule="auto" w:before="55" w:after="0"/>
        <w:ind w:left="624" w:right="375" w:hanging="227"/>
        <w:jc w:val="left"/>
        <w:rPr>
          <w:color w:val="231F20"/>
          <w:sz w:val="17"/>
        </w:rPr>
      </w:pPr>
      <w:r>
        <w:rPr>
          <w:color w:val="231F20"/>
          <w:sz w:val="17"/>
        </w:rPr>
        <w:t>Retell the story sentence by sentence, taking it in turns to say a sentence and ensuring that the story is told from the crow’s point of view. Where is more detail needed? Create and map extra detail to be added to parts of the</w:t>
      </w:r>
      <w:r>
        <w:rPr>
          <w:color w:val="231F20"/>
          <w:spacing w:val="-2"/>
          <w:sz w:val="17"/>
        </w:rPr>
        <w:t> </w:t>
      </w:r>
      <w:r>
        <w:rPr>
          <w:color w:val="231F20"/>
          <w:sz w:val="17"/>
        </w:rPr>
        <w:t>story.</w:t>
      </w:r>
      <w:r>
        <w:rPr>
          <w:color w:val="231F20"/>
          <w:spacing w:val="-2"/>
          <w:sz w:val="17"/>
        </w:rPr>
        <w:t> </w:t>
      </w:r>
      <w:r>
        <w:rPr>
          <w:color w:val="231F20"/>
          <w:sz w:val="17"/>
        </w:rPr>
        <w:t>Retell</w:t>
      </w:r>
      <w:r>
        <w:rPr>
          <w:color w:val="231F20"/>
          <w:spacing w:val="-3"/>
          <w:sz w:val="17"/>
        </w:rPr>
        <w:t> </w:t>
      </w:r>
      <w:r>
        <w:rPr>
          <w:color w:val="231F20"/>
          <w:sz w:val="17"/>
        </w:rPr>
        <w:t>these</w:t>
      </w:r>
      <w:r>
        <w:rPr>
          <w:color w:val="231F20"/>
          <w:spacing w:val="-3"/>
          <w:sz w:val="17"/>
        </w:rPr>
        <w:t> </w:t>
      </w:r>
      <w:r>
        <w:rPr>
          <w:color w:val="231F20"/>
          <w:sz w:val="17"/>
        </w:rPr>
        <w:t>parts,</w:t>
      </w:r>
      <w:r>
        <w:rPr>
          <w:color w:val="231F20"/>
          <w:spacing w:val="-2"/>
          <w:sz w:val="17"/>
        </w:rPr>
        <w:t> </w:t>
      </w:r>
      <w:r>
        <w:rPr>
          <w:color w:val="231F20"/>
          <w:sz w:val="17"/>
        </w:rPr>
        <w:t>ensuring</w:t>
      </w:r>
      <w:r>
        <w:rPr>
          <w:color w:val="231F20"/>
          <w:spacing w:val="-3"/>
          <w:sz w:val="17"/>
        </w:rPr>
        <w:t> </w:t>
      </w:r>
      <w:r>
        <w:rPr>
          <w:color w:val="231F20"/>
          <w:sz w:val="17"/>
        </w:rPr>
        <w:t>that</w:t>
      </w:r>
      <w:r>
        <w:rPr>
          <w:color w:val="231F20"/>
          <w:spacing w:val="-3"/>
          <w:sz w:val="17"/>
        </w:rPr>
        <w:t> </w:t>
      </w:r>
      <w:r>
        <w:rPr>
          <w:color w:val="231F20"/>
          <w:sz w:val="17"/>
        </w:rPr>
        <w:t>the</w:t>
      </w:r>
      <w:r>
        <w:rPr>
          <w:color w:val="231F20"/>
          <w:spacing w:val="-2"/>
          <w:sz w:val="17"/>
        </w:rPr>
        <w:t> </w:t>
      </w:r>
      <w:r>
        <w:rPr>
          <w:color w:val="231F20"/>
          <w:sz w:val="17"/>
        </w:rPr>
        <w:t>grammar</w:t>
      </w:r>
      <w:r>
        <w:rPr>
          <w:color w:val="231F20"/>
          <w:spacing w:val="-3"/>
          <w:sz w:val="17"/>
        </w:rPr>
        <w:t> </w:t>
      </w:r>
      <w:r>
        <w:rPr>
          <w:color w:val="231F20"/>
          <w:sz w:val="17"/>
        </w:rPr>
        <w:t>elements</w:t>
      </w:r>
      <w:r>
        <w:rPr>
          <w:color w:val="231F20"/>
          <w:spacing w:val="-3"/>
          <w:sz w:val="17"/>
        </w:rPr>
        <w:t> </w:t>
      </w:r>
      <w:r>
        <w:rPr>
          <w:color w:val="231F20"/>
          <w:sz w:val="17"/>
        </w:rPr>
        <w:t>taught</w:t>
      </w:r>
      <w:r>
        <w:rPr>
          <w:color w:val="231F20"/>
          <w:spacing w:val="-3"/>
          <w:sz w:val="17"/>
        </w:rPr>
        <w:t> </w:t>
      </w:r>
      <w:r>
        <w:rPr>
          <w:color w:val="231F20"/>
          <w:sz w:val="17"/>
        </w:rPr>
        <w:t>earlier</w:t>
      </w:r>
      <w:r>
        <w:rPr>
          <w:color w:val="231F20"/>
          <w:spacing w:val="-3"/>
          <w:sz w:val="17"/>
        </w:rPr>
        <w:t> </w:t>
      </w:r>
      <w:r>
        <w:rPr>
          <w:color w:val="231F20"/>
          <w:sz w:val="17"/>
        </w:rPr>
        <w:t>in</w:t>
      </w:r>
      <w:r>
        <w:rPr>
          <w:color w:val="231F20"/>
          <w:spacing w:val="-2"/>
          <w:sz w:val="17"/>
        </w:rPr>
        <w:t> </w:t>
      </w:r>
      <w:r>
        <w:rPr>
          <w:color w:val="231F20"/>
          <w:sz w:val="17"/>
        </w:rPr>
        <w:t>the</w:t>
      </w:r>
      <w:r>
        <w:rPr>
          <w:color w:val="231F20"/>
          <w:spacing w:val="-2"/>
          <w:sz w:val="17"/>
        </w:rPr>
        <w:t> </w:t>
      </w:r>
      <w:r>
        <w:rPr>
          <w:color w:val="231F20"/>
          <w:sz w:val="17"/>
        </w:rPr>
        <w:t>sequence</w:t>
      </w:r>
      <w:r>
        <w:rPr>
          <w:color w:val="231F20"/>
          <w:spacing w:val="-2"/>
          <w:sz w:val="17"/>
        </w:rPr>
        <w:t> </w:t>
      </w:r>
      <w:r>
        <w:rPr>
          <w:color w:val="231F20"/>
          <w:sz w:val="17"/>
        </w:rPr>
        <w:t>are</w:t>
      </w:r>
      <w:r>
        <w:rPr>
          <w:color w:val="231F20"/>
          <w:spacing w:val="-2"/>
          <w:sz w:val="17"/>
        </w:rPr>
        <w:t> </w:t>
      </w:r>
      <w:r>
        <w:rPr>
          <w:color w:val="231F20"/>
          <w:sz w:val="17"/>
        </w:rPr>
        <w:t>included.</w:t>
      </w:r>
    </w:p>
    <w:p>
      <w:pPr>
        <w:pStyle w:val="BodyText"/>
        <w:spacing w:before="6"/>
        <w:ind w:left="0" w:firstLine="0"/>
        <w:rPr>
          <w:sz w:val="23"/>
        </w:rPr>
      </w:pPr>
    </w:p>
    <w:p>
      <w:pPr>
        <w:pStyle w:val="Heading2"/>
        <w:ind w:left="397"/>
      </w:pPr>
      <w:r>
        <w:rPr>
          <w:color w:val="F79433"/>
        </w:rPr>
        <w:t>Shared writing</w:t>
      </w:r>
    </w:p>
    <w:p>
      <w:pPr>
        <w:pStyle w:val="ListParagraph"/>
        <w:numPr>
          <w:ilvl w:val="0"/>
          <w:numId w:val="8"/>
        </w:numPr>
        <w:tabs>
          <w:tab w:pos="624" w:val="left" w:leader="none"/>
        </w:tabs>
        <w:spacing w:line="240" w:lineRule="auto" w:before="0" w:after="0"/>
        <w:ind w:left="624" w:right="0" w:hanging="227"/>
        <w:jc w:val="left"/>
        <w:rPr>
          <w:color w:val="231F20"/>
          <w:sz w:val="17"/>
        </w:rPr>
      </w:pPr>
      <w:r>
        <w:rPr>
          <w:color w:val="231F20"/>
          <w:sz w:val="17"/>
        </w:rPr>
        <w:t>Model writing the text, focusing on the elements that were recorded on the writerly knowledge</w:t>
      </w:r>
      <w:r>
        <w:rPr>
          <w:color w:val="231F20"/>
          <w:spacing w:val="-10"/>
          <w:sz w:val="17"/>
        </w:rPr>
        <w:t> </w:t>
      </w:r>
      <w:r>
        <w:rPr>
          <w:color w:val="231F20"/>
          <w:sz w:val="17"/>
        </w:rPr>
        <w:t>chart.</w:t>
      </w:r>
    </w:p>
    <w:p>
      <w:pPr>
        <w:pStyle w:val="ListParagraph"/>
        <w:numPr>
          <w:ilvl w:val="0"/>
          <w:numId w:val="8"/>
        </w:numPr>
        <w:tabs>
          <w:tab w:pos="624" w:val="left" w:leader="none"/>
        </w:tabs>
        <w:spacing w:line="240" w:lineRule="auto" w:before="67" w:after="0"/>
        <w:ind w:left="624" w:right="0" w:hanging="227"/>
        <w:jc w:val="left"/>
        <w:rPr>
          <w:color w:val="231F20"/>
          <w:sz w:val="17"/>
        </w:rPr>
      </w:pPr>
      <w:r>
        <w:rPr>
          <w:color w:val="231F20"/>
          <w:sz w:val="17"/>
        </w:rPr>
        <w:t>Model rereading writing and improving it related to a particular</w:t>
      </w:r>
      <w:r>
        <w:rPr>
          <w:color w:val="231F20"/>
          <w:spacing w:val="-23"/>
          <w:sz w:val="17"/>
        </w:rPr>
        <w:t> </w:t>
      </w:r>
      <w:r>
        <w:rPr>
          <w:color w:val="231F20"/>
          <w:sz w:val="17"/>
        </w:rPr>
        <w:t>focus.</w:t>
      </w:r>
    </w:p>
    <w:p>
      <w:pPr>
        <w:pStyle w:val="ListParagraph"/>
        <w:numPr>
          <w:ilvl w:val="0"/>
          <w:numId w:val="8"/>
        </w:numPr>
        <w:tabs>
          <w:tab w:pos="624" w:val="left" w:leader="none"/>
        </w:tabs>
        <w:spacing w:line="254" w:lineRule="auto" w:before="67" w:after="0"/>
        <w:ind w:left="624" w:right="911" w:hanging="227"/>
        <w:jc w:val="left"/>
        <w:rPr>
          <w:color w:val="231F20"/>
          <w:sz w:val="17"/>
        </w:rPr>
      </w:pPr>
      <w:r>
        <w:rPr>
          <w:color w:val="231F20"/>
          <w:sz w:val="17"/>
        </w:rPr>
        <w:t>If there is time, pupils could create the images to go on each page, thinking about the layout and use of colour.</w:t>
      </w:r>
    </w:p>
    <w:p>
      <w:pPr>
        <w:pStyle w:val="BodyText"/>
        <w:spacing w:before="111"/>
        <w:ind w:left="397" w:firstLine="0"/>
      </w:pPr>
      <w:r>
        <w:rPr>
          <w:color w:val="231F20"/>
        </w:rPr>
        <w:t>Provide feedback about aspects children need to develop further when they write independently.</w:t>
      </w:r>
    </w:p>
    <w:p>
      <w:pPr>
        <w:pStyle w:val="BodyText"/>
        <w:spacing w:before="10"/>
        <w:ind w:left="0" w:firstLine="0"/>
        <w:rPr>
          <w:sz w:val="26"/>
        </w:rPr>
      </w:pPr>
    </w:p>
    <w:p>
      <w:pPr>
        <w:pStyle w:val="Heading1"/>
      </w:pPr>
      <w:r>
        <w:rPr>
          <w:color w:val="F79433"/>
        </w:rPr>
        <w:t>Independent writing</w:t>
      </w:r>
    </w:p>
    <w:p>
      <w:pPr>
        <w:pStyle w:val="ListParagraph"/>
        <w:numPr>
          <w:ilvl w:val="0"/>
          <w:numId w:val="8"/>
        </w:numPr>
        <w:tabs>
          <w:tab w:pos="624" w:val="left" w:leader="none"/>
        </w:tabs>
        <w:spacing w:line="202" w:lineRule="exact" w:before="0" w:after="0"/>
        <w:ind w:left="624" w:right="0" w:hanging="227"/>
        <w:jc w:val="left"/>
        <w:rPr>
          <w:color w:val="231F20"/>
          <w:sz w:val="17"/>
        </w:rPr>
      </w:pPr>
      <w:r>
        <w:rPr>
          <w:color w:val="231F20"/>
          <w:sz w:val="17"/>
        </w:rPr>
        <w:t>Pupils choose another of Seton’s stories from the book and decide how they will retell</w:t>
      </w:r>
      <w:r>
        <w:rPr>
          <w:color w:val="231F20"/>
          <w:spacing w:val="-27"/>
          <w:sz w:val="17"/>
        </w:rPr>
        <w:t> </w:t>
      </w:r>
      <w:r>
        <w:rPr>
          <w:color w:val="231F20"/>
          <w:sz w:val="17"/>
        </w:rPr>
        <w:t>it.</w:t>
      </w:r>
    </w:p>
    <w:p>
      <w:pPr>
        <w:pStyle w:val="ListParagraph"/>
        <w:numPr>
          <w:ilvl w:val="0"/>
          <w:numId w:val="8"/>
        </w:numPr>
        <w:tabs>
          <w:tab w:pos="624" w:val="left" w:leader="none"/>
        </w:tabs>
        <w:spacing w:line="240" w:lineRule="auto" w:before="69" w:after="0"/>
        <w:ind w:left="624" w:right="0" w:hanging="227"/>
        <w:jc w:val="left"/>
        <w:rPr>
          <w:color w:val="231F20"/>
          <w:sz w:val="17"/>
        </w:rPr>
      </w:pPr>
      <w:r>
        <w:rPr>
          <w:color w:val="231F20"/>
          <w:sz w:val="17"/>
        </w:rPr>
        <w:t>Plot the new text, deciding on the most appropriate layout of the</w:t>
      </w:r>
      <w:r>
        <w:rPr>
          <w:color w:val="231F20"/>
          <w:spacing w:val="-17"/>
          <w:sz w:val="17"/>
        </w:rPr>
        <w:t> </w:t>
      </w:r>
      <w:r>
        <w:rPr>
          <w:color w:val="231F20"/>
          <w:sz w:val="17"/>
        </w:rPr>
        <w:t>pages.</w:t>
      </w:r>
    </w:p>
    <w:p>
      <w:pPr>
        <w:pStyle w:val="ListParagraph"/>
        <w:numPr>
          <w:ilvl w:val="0"/>
          <w:numId w:val="8"/>
        </w:numPr>
        <w:tabs>
          <w:tab w:pos="624" w:val="left" w:leader="none"/>
        </w:tabs>
        <w:spacing w:line="240" w:lineRule="auto" w:before="68" w:after="0"/>
        <w:ind w:left="624" w:right="0" w:hanging="227"/>
        <w:jc w:val="left"/>
        <w:rPr>
          <w:color w:val="231F20"/>
          <w:sz w:val="17"/>
        </w:rPr>
      </w:pPr>
      <w:r>
        <w:rPr>
          <w:color w:val="231F20"/>
          <w:sz w:val="17"/>
        </w:rPr>
        <w:t>Magpie words and phrases from the story to use, then list</w:t>
      </w:r>
      <w:r>
        <w:rPr>
          <w:color w:val="231F20"/>
          <w:spacing w:val="-20"/>
          <w:sz w:val="17"/>
        </w:rPr>
        <w:t> </w:t>
      </w:r>
      <w:r>
        <w:rPr>
          <w:color w:val="231F20"/>
          <w:sz w:val="17"/>
        </w:rPr>
        <w:t>them.</w:t>
      </w:r>
    </w:p>
    <w:p>
      <w:pPr>
        <w:pStyle w:val="ListParagraph"/>
        <w:numPr>
          <w:ilvl w:val="0"/>
          <w:numId w:val="8"/>
        </w:numPr>
        <w:tabs>
          <w:tab w:pos="624" w:val="left" w:leader="none"/>
        </w:tabs>
        <w:spacing w:line="240" w:lineRule="auto" w:before="68" w:after="0"/>
        <w:ind w:left="624" w:right="0" w:hanging="227"/>
        <w:jc w:val="left"/>
        <w:rPr>
          <w:color w:val="231F20"/>
          <w:sz w:val="17"/>
        </w:rPr>
      </w:pPr>
      <w:r>
        <w:rPr>
          <w:color w:val="231F20"/>
          <w:sz w:val="17"/>
        </w:rPr>
        <w:t>Practise retelling the story to a small group of</w:t>
      </w:r>
      <w:r>
        <w:rPr>
          <w:color w:val="231F20"/>
          <w:spacing w:val="-13"/>
          <w:sz w:val="17"/>
        </w:rPr>
        <w:t> </w:t>
      </w:r>
      <w:r>
        <w:rPr>
          <w:color w:val="231F20"/>
          <w:sz w:val="17"/>
        </w:rPr>
        <w:t>friends.</w:t>
      </w:r>
    </w:p>
    <w:p>
      <w:pPr>
        <w:pStyle w:val="ListParagraph"/>
        <w:numPr>
          <w:ilvl w:val="0"/>
          <w:numId w:val="8"/>
        </w:numPr>
        <w:tabs>
          <w:tab w:pos="624" w:val="left" w:leader="none"/>
        </w:tabs>
        <w:spacing w:line="254" w:lineRule="auto" w:before="68" w:after="0"/>
        <w:ind w:left="624" w:right="1063" w:hanging="227"/>
        <w:jc w:val="left"/>
        <w:rPr>
          <w:sz w:val="17"/>
        </w:rPr>
      </w:pPr>
      <w:r>
        <w:rPr>
          <w:sz w:val="17"/>
        </w:rPr>
        <w:t>Support pupils writing the text through </w:t>
      </w:r>
      <w:r>
        <w:rPr>
          <w:color w:val="231F20"/>
          <w:sz w:val="17"/>
        </w:rPr>
        <w:t>revising and editing it to include the elements taught throughout the</w:t>
      </w:r>
      <w:r>
        <w:rPr>
          <w:color w:val="231F20"/>
          <w:spacing w:val="-9"/>
          <w:sz w:val="17"/>
        </w:rPr>
        <w:t> </w:t>
      </w:r>
      <w:r>
        <w:rPr>
          <w:color w:val="231F20"/>
          <w:sz w:val="17"/>
        </w:rPr>
        <w:t>sequence.</w:t>
      </w:r>
    </w:p>
    <w:p>
      <w:pPr>
        <w:pStyle w:val="ListParagraph"/>
        <w:numPr>
          <w:ilvl w:val="0"/>
          <w:numId w:val="8"/>
        </w:numPr>
        <w:tabs>
          <w:tab w:pos="624" w:val="left" w:leader="none"/>
        </w:tabs>
        <w:spacing w:line="240" w:lineRule="auto" w:before="55" w:after="0"/>
        <w:ind w:left="624" w:right="0" w:hanging="227"/>
        <w:jc w:val="left"/>
        <w:rPr>
          <w:sz w:val="17"/>
        </w:rPr>
      </w:pPr>
      <w:r>
        <w:rPr>
          <w:sz w:val="17"/>
        </w:rPr>
        <w:t>Compare and comment on the progress made from the elicitation task to the Independent</w:t>
      </w:r>
      <w:r>
        <w:rPr>
          <w:spacing w:val="-20"/>
          <w:sz w:val="17"/>
        </w:rPr>
        <w:t> </w:t>
      </w:r>
      <w:r>
        <w:rPr>
          <w:sz w:val="17"/>
        </w:rPr>
        <w:t>writing.</w:t>
      </w:r>
    </w:p>
    <w:p>
      <w:pPr>
        <w:pStyle w:val="ListParagraph"/>
        <w:numPr>
          <w:ilvl w:val="0"/>
          <w:numId w:val="8"/>
        </w:numPr>
        <w:tabs>
          <w:tab w:pos="624" w:val="left" w:leader="none"/>
        </w:tabs>
        <w:spacing w:line="240" w:lineRule="auto" w:before="67" w:after="0"/>
        <w:ind w:left="624" w:right="0" w:hanging="227"/>
        <w:jc w:val="left"/>
        <w:rPr>
          <w:sz w:val="17"/>
        </w:rPr>
      </w:pPr>
      <w:r>
        <w:rPr>
          <w:sz w:val="17"/>
        </w:rPr>
        <w:t>Proofread writing for spelling and punctuation</w:t>
      </w:r>
      <w:r>
        <w:rPr>
          <w:spacing w:val="-23"/>
          <w:sz w:val="17"/>
        </w:rPr>
        <w:t> </w:t>
      </w:r>
      <w:r>
        <w:rPr>
          <w:sz w:val="17"/>
        </w:rPr>
        <w:t>errors.</w:t>
      </w:r>
    </w:p>
    <w:p>
      <w:pPr>
        <w:pStyle w:val="ListParagraph"/>
        <w:numPr>
          <w:ilvl w:val="0"/>
          <w:numId w:val="8"/>
        </w:numPr>
        <w:tabs>
          <w:tab w:pos="624" w:val="left" w:leader="none"/>
        </w:tabs>
        <w:spacing w:line="240" w:lineRule="auto" w:before="67" w:after="0"/>
        <w:ind w:left="624" w:right="0" w:hanging="227"/>
        <w:jc w:val="left"/>
        <w:rPr>
          <w:sz w:val="17"/>
        </w:rPr>
      </w:pPr>
      <w:r>
        <w:rPr>
          <w:sz w:val="17"/>
        </w:rPr>
        <w:t>Create a book and illustrate it, thinking about the layout and colour</w:t>
      </w:r>
      <w:r>
        <w:rPr>
          <w:spacing w:val="-30"/>
          <w:sz w:val="17"/>
        </w:rPr>
        <w:t> </w:t>
      </w:r>
      <w:r>
        <w:rPr>
          <w:sz w:val="17"/>
        </w:rPr>
        <w:t>choices.</w:t>
      </w:r>
    </w:p>
    <w:p>
      <w:pPr>
        <w:spacing w:after="0" w:line="240" w:lineRule="auto"/>
        <w:jc w:val="left"/>
        <w:rPr>
          <w:sz w:val="17"/>
        </w:rPr>
        <w:sectPr>
          <w:pgSz w:w="11910" w:h="16840"/>
          <w:pgMar w:header="510" w:footer="378" w:top="960" w:bottom="560" w:left="880" w:right="880"/>
        </w:sectPr>
      </w:pPr>
    </w:p>
    <w:p>
      <w:pPr>
        <w:pStyle w:val="BodyText"/>
        <w:spacing w:before="7"/>
        <w:ind w:left="0" w:firstLine="0"/>
        <w:rPr>
          <w:sz w:val="19"/>
        </w:rPr>
      </w:pPr>
    </w:p>
    <w:p>
      <w:pPr>
        <w:pStyle w:val="Heading2"/>
        <w:spacing w:before="100"/>
      </w:pPr>
      <w:r>
        <w:rPr>
          <w:color w:val="231F20"/>
        </w:rPr>
        <w:t>Writerly knowledge chart</w:t>
      </w:r>
    </w:p>
    <w:p>
      <w:pPr>
        <w:pStyle w:val="BodyText"/>
        <w:spacing w:before="9"/>
        <w:ind w:left="0" w:firstLine="0"/>
        <w:rPr>
          <w:b/>
          <w:sz w:val="11"/>
        </w:rPr>
      </w:pPr>
    </w:p>
    <w:tbl>
      <w:tblPr>
        <w:tblW w:w="0" w:type="auto"/>
        <w:jc w:val="left"/>
        <w:tblInd w:w="100" w:type="dxa"/>
        <w:tblBorders>
          <w:top w:val="single" w:sz="16" w:space="0" w:color="F79433"/>
          <w:left w:val="single" w:sz="16" w:space="0" w:color="F79433"/>
          <w:bottom w:val="single" w:sz="16" w:space="0" w:color="F79433"/>
          <w:right w:val="single" w:sz="16" w:space="0" w:color="F79433"/>
          <w:insideH w:val="single" w:sz="16" w:space="0" w:color="F79433"/>
          <w:insideV w:val="single" w:sz="16" w:space="0" w:color="F79433"/>
        </w:tblBorders>
        <w:tblLayout w:type="fixed"/>
        <w:tblCellMar>
          <w:top w:w="0" w:type="dxa"/>
          <w:left w:w="0" w:type="dxa"/>
          <w:bottom w:w="0" w:type="dxa"/>
          <w:right w:w="0" w:type="dxa"/>
        </w:tblCellMar>
        <w:tblLook w:val="01E0"/>
      </w:tblPr>
      <w:tblGrid>
        <w:gridCol w:w="3275"/>
        <w:gridCol w:w="3275"/>
        <w:gridCol w:w="3275"/>
      </w:tblGrid>
      <w:tr>
        <w:trPr>
          <w:trHeight w:val="1047" w:hRule="exact"/>
        </w:trPr>
        <w:tc>
          <w:tcPr>
            <w:tcW w:w="3275" w:type="dxa"/>
            <w:tcBorders>
              <w:bottom w:val="single" w:sz="8" w:space="0" w:color="F79433"/>
              <w:right w:val="single" w:sz="8" w:space="0" w:color="F79433"/>
            </w:tcBorders>
          </w:tcPr>
          <w:p>
            <w:pPr>
              <w:pStyle w:val="TableParagraph"/>
              <w:spacing w:before="202"/>
              <w:ind w:left="206"/>
              <w:rPr>
                <w:b/>
                <w:sz w:val="24"/>
              </w:rPr>
            </w:pPr>
            <w:r>
              <w:rPr>
                <w:b/>
                <w:color w:val="231F20"/>
                <w:sz w:val="24"/>
              </w:rPr>
              <w:t>Reader’s response</w:t>
            </w:r>
          </w:p>
        </w:tc>
        <w:tc>
          <w:tcPr>
            <w:tcW w:w="3275" w:type="dxa"/>
            <w:tcBorders>
              <w:left w:val="single" w:sz="8" w:space="0" w:color="F79433"/>
              <w:bottom w:val="single" w:sz="8" w:space="0" w:color="F79433"/>
              <w:right w:val="single" w:sz="8" w:space="0" w:color="F79433"/>
            </w:tcBorders>
          </w:tcPr>
          <w:p>
            <w:pPr>
              <w:pStyle w:val="TableParagraph"/>
              <w:spacing w:line="244" w:lineRule="auto" w:before="202"/>
              <w:ind w:right="436"/>
              <w:rPr>
                <w:b/>
                <w:sz w:val="24"/>
              </w:rPr>
            </w:pPr>
            <w:r>
              <w:rPr>
                <w:b/>
                <w:color w:val="231F20"/>
                <w:sz w:val="24"/>
              </w:rPr>
              <w:t>How did the author do that?</w:t>
            </w:r>
          </w:p>
        </w:tc>
        <w:tc>
          <w:tcPr>
            <w:tcW w:w="3275" w:type="dxa"/>
            <w:tcBorders>
              <w:left w:val="single" w:sz="8" w:space="0" w:color="F79433"/>
              <w:bottom w:val="single" w:sz="8" w:space="0" w:color="F79433"/>
            </w:tcBorders>
          </w:tcPr>
          <w:p>
            <w:pPr>
              <w:pStyle w:val="TableParagraph"/>
              <w:spacing w:before="202"/>
              <w:rPr>
                <w:b/>
                <w:sz w:val="24"/>
              </w:rPr>
            </w:pPr>
            <w:r>
              <w:rPr>
                <w:b/>
                <w:color w:val="231F20"/>
                <w:sz w:val="24"/>
              </w:rPr>
              <w:t>Examples</w:t>
            </w:r>
          </w:p>
        </w:tc>
      </w:tr>
      <w:tr>
        <w:trPr>
          <w:trHeight w:val="10947" w:hRule="exact"/>
        </w:trPr>
        <w:tc>
          <w:tcPr>
            <w:tcW w:w="3275" w:type="dxa"/>
            <w:tcBorders>
              <w:top w:val="single" w:sz="8" w:space="0" w:color="F79433"/>
              <w:bottom w:val="single" w:sz="4" w:space="0" w:color="F79433"/>
              <w:right w:val="single" w:sz="8" w:space="0" w:color="F79433"/>
            </w:tcBorders>
          </w:tcPr>
          <w:p>
            <w:pPr>
              <w:pStyle w:val="TableParagraph"/>
              <w:spacing w:before="212"/>
              <w:ind w:left="206"/>
              <w:rPr>
                <w:sz w:val="24"/>
              </w:rPr>
            </w:pPr>
            <w:r>
              <w:rPr>
                <w:color w:val="231F20"/>
                <w:sz w:val="24"/>
              </w:rPr>
              <w:t>Detail in the story</w:t>
            </w:r>
          </w:p>
        </w:tc>
        <w:tc>
          <w:tcPr>
            <w:tcW w:w="3275" w:type="dxa"/>
            <w:tcBorders>
              <w:top w:val="single" w:sz="8" w:space="0" w:color="F79433"/>
              <w:left w:val="single" w:sz="8" w:space="0" w:color="F79433"/>
              <w:bottom w:val="single" w:sz="4" w:space="0" w:color="F79433"/>
              <w:right w:val="single" w:sz="8" w:space="0" w:color="F79433"/>
            </w:tcBorders>
          </w:tcPr>
          <w:p>
            <w:pPr>
              <w:pStyle w:val="TableParagraph"/>
              <w:spacing w:line="244" w:lineRule="auto" w:before="212"/>
              <w:ind w:right="577"/>
              <w:rPr>
                <w:sz w:val="24"/>
              </w:rPr>
            </w:pPr>
            <w:r>
              <w:rPr>
                <w:color w:val="231F20"/>
                <w:sz w:val="24"/>
              </w:rPr>
              <w:t>A range of ways of creating multi-clause sentences:</w:t>
            </w:r>
          </w:p>
          <w:p>
            <w:pPr>
              <w:pStyle w:val="TableParagraph"/>
              <w:numPr>
                <w:ilvl w:val="0"/>
                <w:numId w:val="9"/>
              </w:numPr>
              <w:tabs>
                <w:tab w:pos="444" w:val="left" w:leader="none"/>
              </w:tabs>
              <w:spacing w:line="244" w:lineRule="auto" w:before="0" w:after="0"/>
              <w:ind w:left="443" w:right="775" w:hanging="227"/>
              <w:jc w:val="left"/>
              <w:rPr>
                <w:sz w:val="24"/>
              </w:rPr>
            </w:pPr>
            <w:r>
              <w:rPr>
                <w:color w:val="231F20"/>
                <w:sz w:val="24"/>
              </w:rPr>
              <w:t>present</w:t>
            </w:r>
            <w:r>
              <w:rPr>
                <w:color w:val="231F20"/>
                <w:spacing w:val="-11"/>
                <w:sz w:val="24"/>
              </w:rPr>
              <w:t> </w:t>
            </w:r>
            <w:r>
              <w:rPr>
                <w:color w:val="231F20"/>
                <w:sz w:val="24"/>
              </w:rPr>
              <w:t>participle clauses</w:t>
            </w:r>
          </w:p>
          <w:p>
            <w:pPr>
              <w:pStyle w:val="TableParagraph"/>
              <w:numPr>
                <w:ilvl w:val="0"/>
                <w:numId w:val="9"/>
              </w:numPr>
              <w:tabs>
                <w:tab w:pos="444" w:val="left" w:leader="none"/>
              </w:tabs>
              <w:spacing w:line="244" w:lineRule="auto" w:before="0" w:after="0"/>
              <w:ind w:left="443" w:right="496" w:hanging="227"/>
              <w:jc w:val="left"/>
              <w:rPr>
                <w:sz w:val="24"/>
              </w:rPr>
            </w:pPr>
            <w:r>
              <w:rPr>
                <w:color w:val="231F20"/>
                <w:sz w:val="24"/>
              </w:rPr>
              <w:t>subordinate</w:t>
            </w:r>
            <w:r>
              <w:rPr>
                <w:color w:val="231F20"/>
                <w:spacing w:val="-10"/>
                <w:sz w:val="24"/>
              </w:rPr>
              <w:t> </w:t>
            </w:r>
            <w:r>
              <w:rPr>
                <w:color w:val="231F20"/>
                <w:sz w:val="24"/>
              </w:rPr>
              <w:t>clauses first</w:t>
            </w:r>
          </w:p>
          <w:p>
            <w:pPr>
              <w:pStyle w:val="TableParagraph"/>
              <w:numPr>
                <w:ilvl w:val="0"/>
                <w:numId w:val="9"/>
              </w:numPr>
              <w:tabs>
                <w:tab w:pos="444" w:val="left" w:leader="none"/>
              </w:tabs>
              <w:spacing w:line="244" w:lineRule="auto" w:before="0" w:after="0"/>
              <w:ind w:left="443" w:right="258" w:hanging="227"/>
              <w:jc w:val="left"/>
              <w:rPr>
                <w:sz w:val="24"/>
              </w:rPr>
            </w:pPr>
            <w:r>
              <w:rPr>
                <w:color w:val="231F20"/>
                <w:sz w:val="24"/>
              </w:rPr>
              <w:t>colons to link a clause that gives greater detail to the previous one</w:t>
            </w:r>
          </w:p>
          <w:p>
            <w:pPr>
              <w:pStyle w:val="TableParagraph"/>
              <w:numPr>
                <w:ilvl w:val="0"/>
                <w:numId w:val="9"/>
              </w:numPr>
              <w:tabs>
                <w:tab w:pos="444" w:val="left" w:leader="none"/>
              </w:tabs>
              <w:spacing w:line="240" w:lineRule="auto" w:before="0" w:after="0"/>
              <w:ind w:left="443" w:right="0" w:hanging="227"/>
              <w:jc w:val="left"/>
              <w:rPr>
                <w:sz w:val="24"/>
              </w:rPr>
            </w:pPr>
            <w:r>
              <w:rPr>
                <w:color w:val="231F20"/>
                <w:sz w:val="24"/>
              </w:rPr>
              <w:t>semi-colons</w:t>
            </w:r>
          </w:p>
          <w:p>
            <w:pPr>
              <w:pStyle w:val="TableParagraph"/>
              <w:numPr>
                <w:ilvl w:val="0"/>
                <w:numId w:val="9"/>
              </w:numPr>
              <w:tabs>
                <w:tab w:pos="444" w:val="left" w:leader="none"/>
              </w:tabs>
              <w:spacing w:line="240" w:lineRule="auto" w:before="5" w:after="0"/>
              <w:ind w:left="443" w:right="0" w:hanging="227"/>
              <w:jc w:val="left"/>
              <w:rPr>
                <w:sz w:val="24"/>
              </w:rPr>
            </w:pPr>
            <w:r>
              <w:rPr>
                <w:color w:val="231F20"/>
                <w:sz w:val="24"/>
              </w:rPr>
              <w:t>dashes</w:t>
            </w:r>
          </w:p>
          <w:p>
            <w:pPr>
              <w:pStyle w:val="TableParagraph"/>
              <w:numPr>
                <w:ilvl w:val="0"/>
                <w:numId w:val="9"/>
              </w:numPr>
              <w:tabs>
                <w:tab w:pos="444" w:val="left" w:leader="none"/>
              </w:tabs>
              <w:spacing w:line="244" w:lineRule="auto" w:before="5" w:after="0"/>
              <w:ind w:left="443" w:right="903" w:hanging="227"/>
              <w:jc w:val="both"/>
              <w:rPr>
                <w:sz w:val="24"/>
              </w:rPr>
            </w:pPr>
            <w:r>
              <w:rPr>
                <w:color w:val="231F20"/>
                <w:sz w:val="24"/>
              </w:rPr>
              <w:t>emotions shown through verbs</w:t>
            </w:r>
            <w:r>
              <w:rPr>
                <w:color w:val="231F20"/>
                <w:spacing w:val="-8"/>
                <w:sz w:val="24"/>
              </w:rPr>
              <w:t> </w:t>
            </w:r>
            <w:r>
              <w:rPr>
                <w:color w:val="231F20"/>
                <w:sz w:val="24"/>
              </w:rPr>
              <w:t>at beginning</w:t>
            </w:r>
          </w:p>
          <w:p>
            <w:pPr>
              <w:pStyle w:val="TableParagraph"/>
              <w:numPr>
                <w:ilvl w:val="0"/>
                <w:numId w:val="9"/>
              </w:numPr>
              <w:tabs>
                <w:tab w:pos="444" w:val="left" w:leader="none"/>
              </w:tabs>
              <w:spacing w:line="240" w:lineRule="auto" w:before="0" w:after="0"/>
              <w:ind w:left="443" w:right="0" w:hanging="227"/>
              <w:jc w:val="left"/>
              <w:rPr>
                <w:sz w:val="24"/>
              </w:rPr>
            </w:pPr>
            <w:r>
              <w:rPr>
                <w:color w:val="231F20"/>
                <w:sz w:val="24"/>
              </w:rPr>
              <w:t>past participle</w:t>
            </w:r>
            <w:r>
              <w:rPr>
                <w:color w:val="231F20"/>
                <w:spacing w:val="-12"/>
                <w:sz w:val="24"/>
              </w:rPr>
              <w:t> </w:t>
            </w:r>
            <w:r>
              <w:rPr>
                <w:color w:val="231F20"/>
                <w:sz w:val="24"/>
              </w:rPr>
              <w:t>clauses</w:t>
            </w:r>
          </w:p>
          <w:p>
            <w:pPr>
              <w:pStyle w:val="TableParagraph"/>
              <w:spacing w:before="11"/>
              <w:ind w:left="0"/>
              <w:rPr>
                <w:b/>
                <w:sz w:val="24"/>
              </w:rPr>
            </w:pPr>
          </w:p>
          <w:p>
            <w:pPr>
              <w:pStyle w:val="TableParagraph"/>
              <w:spacing w:line="244" w:lineRule="auto"/>
              <w:ind w:right="466"/>
              <w:rPr>
                <w:sz w:val="24"/>
              </w:rPr>
            </w:pPr>
            <w:r>
              <w:rPr>
                <w:color w:val="231F20"/>
                <w:sz w:val="24"/>
              </w:rPr>
              <w:t>Simple sentences with lists</w:t>
            </w:r>
          </w:p>
          <w:p>
            <w:pPr>
              <w:pStyle w:val="TableParagraph"/>
              <w:spacing w:before="4"/>
              <w:ind w:left="0"/>
              <w:rPr>
                <w:b/>
                <w:sz w:val="24"/>
              </w:rPr>
            </w:pPr>
          </w:p>
          <w:p>
            <w:pPr>
              <w:pStyle w:val="TableParagraph"/>
              <w:spacing w:line="244" w:lineRule="auto" w:before="1"/>
              <w:ind w:right="436"/>
              <w:rPr>
                <w:sz w:val="24"/>
              </w:rPr>
            </w:pPr>
            <w:r>
              <w:rPr>
                <w:color w:val="231F20"/>
                <w:sz w:val="24"/>
              </w:rPr>
              <w:t>Use of speech to emphasise a point</w:t>
            </w:r>
          </w:p>
          <w:p>
            <w:pPr>
              <w:pStyle w:val="TableParagraph"/>
              <w:spacing w:before="5"/>
              <w:ind w:left="0"/>
              <w:rPr>
                <w:b/>
                <w:sz w:val="24"/>
              </w:rPr>
            </w:pPr>
          </w:p>
          <w:p>
            <w:pPr>
              <w:pStyle w:val="TableParagraph"/>
              <w:rPr>
                <w:sz w:val="24"/>
              </w:rPr>
            </w:pPr>
            <w:r>
              <w:rPr>
                <w:color w:val="231F20"/>
                <w:sz w:val="24"/>
              </w:rPr>
              <w:t>Technical vocabulary</w:t>
            </w:r>
          </w:p>
          <w:p>
            <w:pPr>
              <w:pStyle w:val="TableParagraph"/>
              <w:spacing w:before="10"/>
              <w:ind w:left="0"/>
              <w:rPr>
                <w:b/>
                <w:sz w:val="24"/>
              </w:rPr>
            </w:pPr>
          </w:p>
          <w:p>
            <w:pPr>
              <w:pStyle w:val="TableParagraph"/>
              <w:spacing w:line="244" w:lineRule="auto"/>
              <w:ind w:right="220"/>
              <w:rPr>
                <w:sz w:val="24"/>
              </w:rPr>
            </w:pPr>
            <w:r>
              <w:rPr>
                <w:color w:val="231F20"/>
                <w:sz w:val="24"/>
              </w:rPr>
              <w:t>Use of questions to show the doubt that the hunter</w:t>
            </w:r>
            <w:r>
              <w:rPr>
                <w:color w:val="231F20"/>
                <w:spacing w:val="-1"/>
                <w:sz w:val="24"/>
              </w:rPr>
              <w:t> </w:t>
            </w:r>
            <w:r>
              <w:rPr>
                <w:color w:val="231F20"/>
                <w:sz w:val="24"/>
              </w:rPr>
              <w:t>had</w:t>
            </w:r>
          </w:p>
          <w:p>
            <w:pPr>
              <w:pStyle w:val="TableParagraph"/>
              <w:spacing w:before="4"/>
              <w:ind w:left="0"/>
              <w:rPr>
                <w:b/>
                <w:sz w:val="24"/>
              </w:rPr>
            </w:pPr>
          </w:p>
          <w:p>
            <w:pPr>
              <w:pStyle w:val="TableParagraph"/>
              <w:spacing w:before="1"/>
              <w:rPr>
                <w:sz w:val="24"/>
              </w:rPr>
            </w:pPr>
            <w:r>
              <w:rPr>
                <w:color w:val="231F20"/>
                <w:sz w:val="24"/>
              </w:rPr>
              <w:t>Noun phrases</w:t>
            </w:r>
          </w:p>
          <w:p>
            <w:pPr>
              <w:pStyle w:val="TableParagraph"/>
              <w:spacing w:before="11"/>
              <w:ind w:left="0"/>
              <w:rPr>
                <w:b/>
                <w:sz w:val="24"/>
              </w:rPr>
            </w:pPr>
          </w:p>
          <w:p>
            <w:pPr>
              <w:pStyle w:val="TableParagraph"/>
              <w:spacing w:line="244" w:lineRule="auto"/>
              <w:ind w:right="290"/>
              <w:rPr>
                <w:sz w:val="24"/>
              </w:rPr>
            </w:pPr>
            <w:r>
              <w:rPr>
                <w:color w:val="231F20"/>
                <w:sz w:val="24"/>
              </w:rPr>
              <w:t>Use of adverbs to tell us how/when something happened</w:t>
            </w:r>
          </w:p>
        </w:tc>
        <w:tc>
          <w:tcPr>
            <w:tcW w:w="3275" w:type="dxa"/>
            <w:tcBorders>
              <w:top w:val="single" w:sz="8" w:space="0" w:color="F79433"/>
              <w:left w:val="single" w:sz="8" w:space="0" w:color="F79433"/>
              <w:bottom w:val="single" w:sz="4" w:space="0" w:color="F79433"/>
            </w:tcBorders>
          </w:tcPr>
          <w:p>
            <w:pPr>
              <w:pStyle w:val="TableParagraph"/>
              <w:spacing w:line="244" w:lineRule="auto" w:before="212"/>
              <w:ind w:right="247"/>
              <w:rPr>
                <w:sz w:val="24"/>
              </w:rPr>
            </w:pPr>
            <w:r>
              <w:rPr>
                <w:color w:val="231F20"/>
                <w:sz w:val="24"/>
              </w:rPr>
              <w:t>Using the technique of a master trapper (page 33)</w:t>
            </w:r>
          </w:p>
          <w:p>
            <w:pPr>
              <w:pStyle w:val="TableParagraph"/>
              <w:spacing w:before="5"/>
              <w:ind w:left="0"/>
              <w:rPr>
                <w:b/>
                <w:sz w:val="24"/>
              </w:rPr>
            </w:pPr>
          </w:p>
          <w:p>
            <w:pPr>
              <w:pStyle w:val="TableParagraph"/>
              <w:spacing w:line="244" w:lineRule="auto"/>
              <w:ind w:right="539"/>
              <w:rPr>
                <w:sz w:val="24"/>
              </w:rPr>
            </w:pPr>
            <w:r>
              <w:rPr>
                <w:color w:val="231F20"/>
                <w:sz w:val="24"/>
              </w:rPr>
              <w:t>When morning came (page 34)</w:t>
            </w:r>
          </w:p>
          <w:p>
            <w:pPr>
              <w:pStyle w:val="TableParagraph"/>
              <w:rPr>
                <w:sz w:val="24"/>
              </w:rPr>
            </w:pPr>
            <w:r>
              <w:rPr>
                <w:color w:val="231F20"/>
                <w:sz w:val="24"/>
              </w:rPr>
              <w:t>Page 32</w:t>
            </w:r>
          </w:p>
          <w:p>
            <w:pPr>
              <w:pStyle w:val="TableParagraph"/>
              <w:spacing w:line="244" w:lineRule="auto" w:before="6"/>
              <w:ind w:right="218"/>
              <w:rPr>
                <w:sz w:val="24"/>
              </w:rPr>
            </w:pPr>
            <w:r>
              <w:rPr>
                <w:color w:val="231F20"/>
                <w:sz w:val="24"/>
              </w:rPr>
              <w:t>Page 13: second clause details the pack; page 14 details the sum of money</w:t>
            </w:r>
          </w:p>
          <w:p>
            <w:pPr>
              <w:pStyle w:val="TableParagraph"/>
              <w:rPr>
                <w:sz w:val="24"/>
              </w:rPr>
            </w:pPr>
            <w:r>
              <w:rPr>
                <w:color w:val="231F20"/>
                <w:sz w:val="24"/>
              </w:rPr>
              <w:t>Pages 40 and 58</w:t>
            </w:r>
          </w:p>
          <w:p>
            <w:pPr>
              <w:pStyle w:val="TableParagraph"/>
              <w:spacing w:line="244" w:lineRule="auto" w:before="6"/>
              <w:ind w:right="674"/>
              <w:rPr>
                <w:sz w:val="24"/>
              </w:rPr>
            </w:pPr>
            <w:r>
              <w:rPr>
                <w:color w:val="231F20"/>
                <w:sz w:val="24"/>
              </w:rPr>
              <w:t>Pages 61 and 63 Exasperated and ashamed (page 18)</w:t>
            </w:r>
          </w:p>
          <w:p>
            <w:pPr>
              <w:pStyle w:val="TableParagraph"/>
              <w:spacing w:before="5"/>
              <w:ind w:left="0"/>
              <w:rPr>
                <w:b/>
                <w:sz w:val="24"/>
              </w:rPr>
            </w:pPr>
          </w:p>
          <w:p>
            <w:pPr>
              <w:pStyle w:val="TableParagraph"/>
              <w:rPr>
                <w:sz w:val="24"/>
              </w:rPr>
            </w:pPr>
            <w:r>
              <w:rPr>
                <w:color w:val="231F20"/>
                <w:sz w:val="24"/>
              </w:rPr>
              <w:t>Page 29 determined,</w:t>
            </w:r>
          </w:p>
          <w:p>
            <w:pPr>
              <w:pStyle w:val="TableParagraph"/>
              <w:spacing w:before="5"/>
              <w:rPr>
                <w:sz w:val="24"/>
              </w:rPr>
            </w:pPr>
            <w:r>
              <w:rPr>
                <w:color w:val="231F20"/>
                <w:sz w:val="24"/>
              </w:rPr>
              <w:t>page 45 encumbered,</w:t>
            </w:r>
          </w:p>
          <w:p>
            <w:pPr>
              <w:pStyle w:val="TableParagraph"/>
              <w:spacing w:line="244" w:lineRule="auto" w:before="5"/>
              <w:rPr>
                <w:sz w:val="24"/>
              </w:rPr>
            </w:pPr>
            <w:r>
              <w:rPr>
                <w:color w:val="231F20"/>
                <w:sz w:val="24"/>
              </w:rPr>
              <w:t>Pages 33 and 36, which varies the formality</w:t>
            </w:r>
          </w:p>
          <w:p>
            <w:pPr>
              <w:pStyle w:val="TableParagraph"/>
              <w:spacing w:before="5"/>
              <w:ind w:left="0"/>
              <w:rPr>
                <w:b/>
                <w:sz w:val="24"/>
              </w:rPr>
            </w:pPr>
          </w:p>
          <w:p>
            <w:pPr>
              <w:pStyle w:val="TableParagraph"/>
              <w:spacing w:line="244" w:lineRule="auto"/>
              <w:ind w:right="208"/>
              <w:rPr>
                <w:sz w:val="24"/>
              </w:rPr>
            </w:pPr>
            <w:r>
              <w:rPr>
                <w:color w:val="231F20"/>
                <w:sz w:val="24"/>
              </w:rPr>
              <w:t>Capturing, bounty, den, exasperated</w:t>
            </w:r>
          </w:p>
          <w:p>
            <w:pPr>
              <w:pStyle w:val="TableParagraph"/>
              <w:ind w:left="0"/>
              <w:rPr>
                <w:b/>
                <w:sz w:val="28"/>
              </w:rPr>
            </w:pPr>
          </w:p>
          <w:p>
            <w:pPr>
              <w:pStyle w:val="TableParagraph"/>
              <w:ind w:left="0"/>
              <w:rPr>
                <w:b/>
                <w:sz w:val="28"/>
              </w:rPr>
            </w:pPr>
          </w:p>
          <w:p>
            <w:pPr>
              <w:pStyle w:val="TableParagraph"/>
              <w:spacing w:line="244" w:lineRule="auto" w:before="213"/>
              <w:ind w:right="267"/>
              <w:rPr>
                <w:sz w:val="24"/>
              </w:rPr>
            </w:pPr>
            <w:r>
              <w:rPr>
                <w:color w:val="231F20"/>
                <w:sz w:val="24"/>
              </w:rPr>
              <w:t>Page 6: the dying dates of the old west, the vast and changing landscape, Old Lobo</w:t>
            </w:r>
            <w:r>
              <w:rPr>
                <w:color w:val="231F20"/>
                <w:spacing w:val="-11"/>
                <w:sz w:val="24"/>
              </w:rPr>
              <w:t> </w:t>
            </w:r>
            <w:r>
              <w:rPr>
                <w:color w:val="231F20"/>
                <w:sz w:val="24"/>
              </w:rPr>
              <w:t>or the king, as the natives called him (page</w:t>
            </w:r>
            <w:r>
              <w:rPr>
                <w:color w:val="231F20"/>
                <w:spacing w:val="-9"/>
                <w:sz w:val="24"/>
              </w:rPr>
              <w:t> </w:t>
            </w:r>
            <w:r>
              <w:rPr>
                <w:color w:val="231F20"/>
                <w:sz w:val="24"/>
              </w:rPr>
              <w:t>11)</w:t>
            </w:r>
          </w:p>
          <w:p>
            <w:pPr>
              <w:pStyle w:val="TableParagraph"/>
              <w:spacing w:line="244" w:lineRule="auto"/>
              <w:ind w:right="215"/>
              <w:jc w:val="both"/>
              <w:rPr>
                <w:sz w:val="24"/>
              </w:rPr>
            </w:pPr>
            <w:r>
              <w:rPr>
                <w:color w:val="231F20"/>
                <w:sz w:val="24"/>
              </w:rPr>
              <w:t>slowly, simply, gradually, eventually, desperately, carefully</w:t>
            </w:r>
          </w:p>
        </w:tc>
      </w:tr>
    </w:tbl>
    <w:p>
      <w:pPr>
        <w:spacing w:after="0" w:line="244" w:lineRule="auto"/>
        <w:jc w:val="both"/>
        <w:rPr>
          <w:sz w:val="24"/>
        </w:rPr>
        <w:sectPr>
          <w:pgSz w:w="11910" w:h="16840"/>
          <w:pgMar w:header="510" w:footer="378" w:top="960" w:bottom="620" w:left="920" w:right="900"/>
        </w:sectPr>
      </w:pPr>
    </w:p>
    <w:p>
      <w:pPr>
        <w:pStyle w:val="BodyText"/>
        <w:ind w:left="0" w:firstLine="0"/>
        <w:rPr>
          <w:b/>
          <w:sz w:val="20"/>
        </w:rPr>
      </w:pPr>
    </w:p>
    <w:p>
      <w:pPr>
        <w:pStyle w:val="BodyText"/>
        <w:spacing w:before="4"/>
        <w:ind w:left="0" w:firstLine="0"/>
        <w:rPr>
          <w:b/>
          <w:sz w:val="12"/>
        </w:rPr>
      </w:pPr>
    </w:p>
    <w:tbl>
      <w:tblPr>
        <w:tblW w:w="0" w:type="auto"/>
        <w:jc w:val="left"/>
        <w:tblInd w:w="100" w:type="dxa"/>
        <w:tblBorders>
          <w:top w:val="single" w:sz="4" w:space="0" w:color="F79433"/>
          <w:left w:val="single" w:sz="4" w:space="0" w:color="F79433"/>
          <w:bottom w:val="single" w:sz="4" w:space="0" w:color="F79433"/>
          <w:right w:val="single" w:sz="4" w:space="0" w:color="F79433"/>
          <w:insideH w:val="single" w:sz="4" w:space="0" w:color="F79433"/>
          <w:insideV w:val="single" w:sz="4" w:space="0" w:color="F79433"/>
        </w:tblBorders>
        <w:tblLayout w:type="fixed"/>
        <w:tblCellMar>
          <w:top w:w="0" w:type="dxa"/>
          <w:left w:w="0" w:type="dxa"/>
          <w:bottom w:w="0" w:type="dxa"/>
          <w:right w:w="0" w:type="dxa"/>
        </w:tblCellMar>
        <w:tblLook w:val="01E0"/>
      </w:tblPr>
      <w:tblGrid>
        <w:gridCol w:w="3275"/>
        <w:gridCol w:w="3275"/>
        <w:gridCol w:w="3275"/>
      </w:tblGrid>
      <w:tr>
        <w:trPr>
          <w:trHeight w:val="2547" w:hRule="exact"/>
        </w:trPr>
        <w:tc>
          <w:tcPr>
            <w:tcW w:w="3275" w:type="dxa"/>
            <w:tcBorders>
              <w:left w:val="single" w:sz="16" w:space="0" w:color="F79433"/>
              <w:bottom w:val="single" w:sz="8" w:space="0" w:color="F79433"/>
              <w:right w:val="single" w:sz="8" w:space="0" w:color="F79433"/>
            </w:tcBorders>
          </w:tcPr>
          <w:p>
            <w:pPr>
              <w:pStyle w:val="TableParagraph"/>
              <w:spacing w:line="244" w:lineRule="auto" w:before="217"/>
              <w:ind w:left="206" w:right="348"/>
              <w:rPr>
                <w:sz w:val="24"/>
              </w:rPr>
            </w:pPr>
            <w:r>
              <w:rPr>
                <w:color w:val="231F20"/>
                <w:sz w:val="24"/>
              </w:rPr>
              <w:t>Flow of the story across a length of time</w:t>
            </w:r>
          </w:p>
        </w:tc>
        <w:tc>
          <w:tcPr>
            <w:tcW w:w="3275" w:type="dxa"/>
            <w:tcBorders>
              <w:left w:val="single" w:sz="8" w:space="0" w:color="F79433"/>
              <w:bottom w:val="single" w:sz="8" w:space="0" w:color="F79433"/>
              <w:right w:val="single" w:sz="8" w:space="0" w:color="F79433"/>
            </w:tcBorders>
          </w:tcPr>
          <w:p>
            <w:pPr>
              <w:pStyle w:val="TableParagraph"/>
              <w:spacing w:before="217"/>
              <w:rPr>
                <w:sz w:val="24"/>
              </w:rPr>
            </w:pPr>
            <w:r>
              <w:rPr>
                <w:color w:val="231F20"/>
                <w:sz w:val="24"/>
              </w:rPr>
              <w:t>Connecting adverbials</w:t>
            </w:r>
          </w:p>
          <w:p>
            <w:pPr>
              <w:pStyle w:val="TableParagraph"/>
              <w:spacing w:before="11"/>
              <w:ind w:left="0"/>
              <w:rPr>
                <w:b/>
                <w:sz w:val="24"/>
              </w:rPr>
            </w:pPr>
          </w:p>
          <w:p>
            <w:pPr>
              <w:pStyle w:val="TableParagraph"/>
              <w:spacing w:line="244" w:lineRule="auto"/>
              <w:ind w:right="262"/>
              <w:rPr>
                <w:sz w:val="24"/>
              </w:rPr>
            </w:pPr>
            <w:r>
              <w:rPr>
                <w:color w:val="231F20"/>
                <w:sz w:val="24"/>
              </w:rPr>
              <w:t>Use of pronouns to refer back to nouns</w:t>
            </w:r>
          </w:p>
          <w:p>
            <w:pPr>
              <w:pStyle w:val="TableParagraph"/>
              <w:spacing w:before="5"/>
              <w:ind w:left="0"/>
              <w:rPr>
                <w:b/>
                <w:sz w:val="24"/>
              </w:rPr>
            </w:pPr>
          </w:p>
          <w:p>
            <w:pPr>
              <w:pStyle w:val="TableParagraph"/>
              <w:spacing w:line="244" w:lineRule="auto"/>
              <w:ind w:right="290"/>
              <w:rPr>
                <w:sz w:val="24"/>
              </w:rPr>
            </w:pPr>
            <w:r>
              <w:rPr>
                <w:color w:val="231F20"/>
                <w:sz w:val="24"/>
              </w:rPr>
              <w:t>Subordinate clauses of when, first, in sentences</w:t>
            </w:r>
          </w:p>
        </w:tc>
        <w:tc>
          <w:tcPr>
            <w:tcW w:w="3275" w:type="dxa"/>
            <w:tcBorders>
              <w:left w:val="single" w:sz="8" w:space="0" w:color="F79433"/>
              <w:bottom w:val="single" w:sz="8" w:space="0" w:color="F79433"/>
              <w:right w:val="single" w:sz="16" w:space="0" w:color="F79433"/>
            </w:tcBorders>
          </w:tcPr>
          <w:p>
            <w:pPr>
              <w:pStyle w:val="TableParagraph"/>
              <w:spacing w:line="244" w:lineRule="auto" w:before="217"/>
              <w:rPr>
                <w:sz w:val="24"/>
              </w:rPr>
            </w:pPr>
            <w:r>
              <w:rPr>
                <w:color w:val="231F20"/>
                <w:sz w:val="24"/>
              </w:rPr>
              <w:t>At night, one day, at nightfall, the following year, by the age of 33</w:t>
            </w:r>
          </w:p>
        </w:tc>
      </w:tr>
      <w:tr>
        <w:trPr>
          <w:trHeight w:val="4047" w:hRule="exact"/>
        </w:trPr>
        <w:tc>
          <w:tcPr>
            <w:tcW w:w="3275" w:type="dxa"/>
            <w:tcBorders>
              <w:top w:val="single" w:sz="8" w:space="0" w:color="F79433"/>
              <w:left w:val="single" w:sz="16" w:space="0" w:color="F79433"/>
              <w:bottom w:val="single" w:sz="16" w:space="0" w:color="F79433"/>
              <w:right w:val="single" w:sz="8" w:space="0" w:color="F79433"/>
            </w:tcBorders>
          </w:tcPr>
          <w:p>
            <w:pPr>
              <w:pStyle w:val="TableParagraph"/>
              <w:spacing w:line="244" w:lineRule="auto" w:before="212"/>
              <w:ind w:left="206" w:right="484"/>
              <w:rPr>
                <w:sz w:val="24"/>
              </w:rPr>
            </w:pPr>
            <w:r>
              <w:rPr>
                <w:color w:val="231F20"/>
                <w:sz w:val="24"/>
              </w:rPr>
              <w:t>Atmosphere of a time disappearing</w:t>
            </w:r>
          </w:p>
        </w:tc>
        <w:tc>
          <w:tcPr>
            <w:tcW w:w="3275" w:type="dxa"/>
            <w:tcBorders>
              <w:top w:val="single" w:sz="8" w:space="0" w:color="F79433"/>
              <w:left w:val="single" w:sz="8" w:space="0" w:color="F79433"/>
              <w:bottom w:val="single" w:sz="16" w:space="0" w:color="F79433"/>
              <w:right w:val="single" w:sz="8" w:space="0" w:color="F79433"/>
            </w:tcBorders>
          </w:tcPr>
          <w:p>
            <w:pPr>
              <w:pStyle w:val="TableParagraph"/>
              <w:spacing w:line="489" w:lineRule="auto" w:before="212"/>
              <w:rPr>
                <w:sz w:val="24"/>
              </w:rPr>
            </w:pPr>
            <w:r>
              <w:rPr>
                <w:color w:val="231F20"/>
                <w:sz w:val="24"/>
              </w:rPr>
              <w:t>Technical vocabulary. Framing of images.</w:t>
            </w:r>
          </w:p>
          <w:p>
            <w:pPr>
              <w:pStyle w:val="TableParagraph"/>
              <w:spacing w:line="294" w:lineRule="exact"/>
              <w:rPr>
                <w:sz w:val="24"/>
              </w:rPr>
            </w:pPr>
            <w:r>
              <w:rPr>
                <w:color w:val="231F20"/>
                <w:sz w:val="24"/>
              </w:rPr>
              <w:t>Use of colour.</w:t>
            </w:r>
          </w:p>
          <w:p>
            <w:pPr>
              <w:pStyle w:val="TableParagraph"/>
              <w:spacing w:before="11"/>
              <w:ind w:left="0"/>
              <w:rPr>
                <w:b/>
                <w:sz w:val="24"/>
              </w:rPr>
            </w:pPr>
          </w:p>
          <w:p>
            <w:pPr>
              <w:pStyle w:val="TableParagraph"/>
              <w:spacing w:line="244" w:lineRule="auto"/>
              <w:ind w:right="436"/>
              <w:rPr>
                <w:sz w:val="24"/>
              </w:rPr>
            </w:pPr>
            <w:r>
              <w:rPr>
                <w:color w:val="231F20"/>
                <w:sz w:val="24"/>
              </w:rPr>
              <w:t>Words and phrases to show the passing of time.</w:t>
            </w:r>
          </w:p>
        </w:tc>
        <w:tc>
          <w:tcPr>
            <w:tcW w:w="3275" w:type="dxa"/>
            <w:tcBorders>
              <w:top w:val="single" w:sz="8" w:space="0" w:color="F79433"/>
              <w:left w:val="single" w:sz="8" w:space="0" w:color="F79433"/>
              <w:bottom w:val="single" w:sz="16" w:space="0" w:color="F79433"/>
              <w:right w:val="single" w:sz="16" w:space="0" w:color="F79433"/>
            </w:tcBorders>
          </w:tcPr>
          <w:p>
            <w:pPr>
              <w:pStyle w:val="TableParagraph"/>
              <w:ind w:left="0"/>
              <w:rPr>
                <w:b/>
                <w:sz w:val="28"/>
              </w:rPr>
            </w:pPr>
          </w:p>
          <w:p>
            <w:pPr>
              <w:pStyle w:val="TableParagraph"/>
              <w:ind w:left="0"/>
              <w:rPr>
                <w:b/>
                <w:sz w:val="28"/>
              </w:rPr>
            </w:pPr>
          </w:p>
          <w:p>
            <w:pPr>
              <w:pStyle w:val="TableParagraph"/>
              <w:ind w:left="0"/>
              <w:rPr>
                <w:b/>
                <w:sz w:val="28"/>
              </w:rPr>
            </w:pPr>
          </w:p>
          <w:p>
            <w:pPr>
              <w:pStyle w:val="TableParagraph"/>
              <w:ind w:left="0"/>
              <w:rPr>
                <w:b/>
                <w:sz w:val="28"/>
              </w:rPr>
            </w:pPr>
          </w:p>
          <w:p>
            <w:pPr>
              <w:pStyle w:val="TableParagraph"/>
              <w:ind w:left="0"/>
              <w:rPr>
                <w:b/>
                <w:sz w:val="28"/>
              </w:rPr>
            </w:pPr>
          </w:p>
          <w:p>
            <w:pPr>
              <w:pStyle w:val="TableParagraph"/>
              <w:spacing w:before="1"/>
              <w:ind w:left="0"/>
              <w:rPr>
                <w:b/>
                <w:sz w:val="24"/>
              </w:rPr>
            </w:pPr>
          </w:p>
          <w:p>
            <w:pPr>
              <w:pStyle w:val="TableParagraph"/>
              <w:spacing w:line="244" w:lineRule="auto"/>
              <w:ind w:right="509"/>
              <w:rPr>
                <w:sz w:val="24"/>
              </w:rPr>
            </w:pPr>
            <w:r>
              <w:rPr>
                <w:color w:val="231F20"/>
                <w:sz w:val="24"/>
              </w:rPr>
              <w:t>once, began to change (page 5), began to change (page 5), the dying days (page 6), a few, however (page 7)</w:t>
            </w:r>
          </w:p>
        </w:tc>
      </w:tr>
    </w:tbl>
    <w:p>
      <w:pPr>
        <w:pStyle w:val="BodyText"/>
        <w:spacing w:before="6"/>
        <w:ind w:left="0" w:firstLine="0"/>
        <w:rPr>
          <w:b/>
          <w:sz w:val="24"/>
        </w:rPr>
      </w:pPr>
    </w:p>
    <w:p>
      <w:pPr>
        <w:spacing w:before="101"/>
        <w:ind w:left="100" w:right="0" w:firstLine="0"/>
        <w:jc w:val="left"/>
        <w:rPr>
          <w:b/>
          <w:sz w:val="22"/>
        </w:rPr>
      </w:pPr>
      <w:r>
        <w:rPr>
          <w:b/>
          <w:color w:val="231F20"/>
          <w:sz w:val="22"/>
        </w:rPr>
        <w:t>First clauses to use with colons</w:t>
      </w:r>
    </w:p>
    <w:p>
      <w:pPr>
        <w:pStyle w:val="BodyText"/>
        <w:spacing w:before="10"/>
        <w:ind w:left="0" w:firstLine="0"/>
        <w:rPr>
          <w:b/>
          <w:sz w:val="11"/>
        </w:rPr>
      </w:pPr>
    </w:p>
    <w:tbl>
      <w:tblPr>
        <w:tblW w:w="0" w:type="auto"/>
        <w:jc w:val="left"/>
        <w:tblInd w:w="100" w:type="dxa"/>
        <w:tblBorders>
          <w:top w:val="single" w:sz="16" w:space="0" w:color="F79433"/>
          <w:left w:val="single" w:sz="16" w:space="0" w:color="F79433"/>
          <w:bottom w:val="single" w:sz="16" w:space="0" w:color="F79433"/>
          <w:right w:val="single" w:sz="16" w:space="0" w:color="F79433"/>
          <w:insideH w:val="single" w:sz="16" w:space="0" w:color="F79433"/>
          <w:insideV w:val="single" w:sz="16" w:space="0" w:color="F79433"/>
        </w:tblBorders>
        <w:tblLayout w:type="fixed"/>
        <w:tblCellMar>
          <w:top w:w="0" w:type="dxa"/>
          <w:left w:w="0" w:type="dxa"/>
          <w:bottom w:w="0" w:type="dxa"/>
          <w:right w:w="0" w:type="dxa"/>
        </w:tblCellMar>
        <w:tblLook w:val="01E0"/>
      </w:tblPr>
      <w:tblGrid>
        <w:gridCol w:w="9825"/>
      </w:tblGrid>
      <w:tr>
        <w:trPr>
          <w:trHeight w:val="747" w:hRule="exact"/>
        </w:trPr>
        <w:tc>
          <w:tcPr>
            <w:tcW w:w="9825" w:type="dxa"/>
            <w:tcBorders>
              <w:bottom w:val="single" w:sz="8" w:space="0" w:color="F79433"/>
            </w:tcBorders>
          </w:tcPr>
          <w:p>
            <w:pPr>
              <w:pStyle w:val="TableParagraph"/>
              <w:spacing w:before="202"/>
              <w:ind w:left="206"/>
              <w:rPr>
                <w:sz w:val="24"/>
              </w:rPr>
            </w:pPr>
            <w:r>
              <w:rPr>
                <w:color w:val="231F20"/>
                <w:sz w:val="24"/>
              </w:rPr>
              <w:t>Old Silverspot was the leader of a large band of crows:</w:t>
            </w:r>
          </w:p>
        </w:tc>
      </w:tr>
      <w:tr>
        <w:trPr>
          <w:trHeight w:val="747" w:hRule="exact"/>
        </w:trPr>
        <w:tc>
          <w:tcPr>
            <w:tcW w:w="9825" w:type="dxa"/>
            <w:tcBorders>
              <w:top w:val="single" w:sz="8" w:space="0" w:color="F79433"/>
              <w:bottom w:val="single" w:sz="8" w:space="0" w:color="F79433"/>
            </w:tcBorders>
          </w:tcPr>
          <w:p>
            <w:pPr>
              <w:pStyle w:val="TableParagraph"/>
              <w:spacing w:before="212"/>
              <w:ind w:left="206"/>
              <w:rPr>
                <w:sz w:val="24"/>
              </w:rPr>
            </w:pPr>
            <w:r>
              <w:rPr>
                <w:color w:val="231F20"/>
                <w:sz w:val="24"/>
              </w:rPr>
              <w:t>One morning I was out in the grey dawn:</w:t>
            </w:r>
          </w:p>
        </w:tc>
      </w:tr>
      <w:tr>
        <w:trPr>
          <w:trHeight w:val="747" w:hRule="exact"/>
        </w:trPr>
        <w:tc>
          <w:tcPr>
            <w:tcW w:w="9825" w:type="dxa"/>
            <w:tcBorders>
              <w:top w:val="single" w:sz="8" w:space="0" w:color="F79433"/>
              <w:bottom w:val="single" w:sz="8" w:space="0" w:color="F79433"/>
            </w:tcBorders>
          </w:tcPr>
          <w:p>
            <w:pPr>
              <w:pStyle w:val="TableParagraph"/>
              <w:spacing w:before="212"/>
              <w:ind w:left="206"/>
              <w:rPr>
                <w:sz w:val="24"/>
              </w:rPr>
            </w:pPr>
            <w:r>
              <w:rPr>
                <w:color w:val="231F20"/>
                <w:sz w:val="24"/>
              </w:rPr>
              <w:t>He had many adventures and escapes:</w:t>
            </w:r>
          </w:p>
        </w:tc>
      </w:tr>
      <w:tr>
        <w:trPr>
          <w:trHeight w:val="747" w:hRule="exact"/>
        </w:trPr>
        <w:tc>
          <w:tcPr>
            <w:tcW w:w="9825" w:type="dxa"/>
            <w:tcBorders>
              <w:top w:val="single" w:sz="8" w:space="0" w:color="F79433"/>
              <w:bottom w:val="single" w:sz="8" w:space="0" w:color="F79433"/>
            </w:tcBorders>
          </w:tcPr>
          <w:p>
            <w:pPr>
              <w:pStyle w:val="TableParagraph"/>
              <w:spacing w:before="212"/>
              <w:ind w:left="206"/>
              <w:rPr>
                <w:sz w:val="24"/>
              </w:rPr>
            </w:pPr>
            <w:r>
              <w:rPr>
                <w:color w:val="231F20"/>
                <w:sz w:val="24"/>
              </w:rPr>
              <w:t>The old nest on Sugar Loaf Hill is now abandoned:</w:t>
            </w:r>
          </w:p>
        </w:tc>
      </w:tr>
      <w:tr>
        <w:trPr>
          <w:trHeight w:val="747" w:hRule="exact"/>
        </w:trPr>
        <w:tc>
          <w:tcPr>
            <w:tcW w:w="9825" w:type="dxa"/>
            <w:tcBorders>
              <w:top w:val="single" w:sz="8" w:space="0" w:color="F79433"/>
            </w:tcBorders>
          </w:tcPr>
          <w:p>
            <w:pPr>
              <w:pStyle w:val="TableParagraph"/>
              <w:spacing w:before="212"/>
              <w:ind w:left="206"/>
              <w:rPr>
                <w:sz w:val="24"/>
              </w:rPr>
            </w:pPr>
            <w:r>
              <w:rPr>
                <w:color w:val="231F20"/>
                <w:sz w:val="24"/>
              </w:rPr>
              <w:t>There is only one time when a crow is a fool:</w:t>
            </w:r>
          </w:p>
        </w:tc>
      </w:tr>
    </w:tbl>
    <w:sectPr>
      <w:pgSz w:w="11910" w:h="16840"/>
      <w:pgMar w:header="510" w:footer="378" w:top="960" w:bottom="620" w:left="920" w:right="9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entury Gothic">
    <w:altName w:val="Century Gothic"/>
    <w:charset w:val="0"/>
    <w:family w:val="roman"/>
    <w:pitch w:val="variable"/>
  </w:font>
  <w:font w:name="CenturyGothic-BoldItalic">
    <w:altName w:val="CenturyGothic-BoldItalic"/>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20"/>
      </w:rPr>
    </w:pPr>
    <w:r>
      <w:rPr/>
      <w:pict>
        <v:shapetype id="_x0000_t202" o:spt="202" coordsize="21600,21600" path="m,l,21600r21600,l21600,xe">
          <v:stroke joinstyle="miter"/>
          <v:path gradientshapeok="t" o:connecttype="rect"/>
        </v:shapetype>
        <v:shape style="position:absolute;margin-left:176.663696pt;margin-top:809.0047pt;width:242pt;height:28.65pt;mso-position-horizontal-relative:page;mso-position-vertical-relative:page;z-index:-11128" type="#_x0000_t202" filled="false" stroked="false">
          <v:textbox inset="0,0,0,0">
            <w:txbxContent>
              <w:p>
                <w:pPr>
                  <w:spacing w:before="20"/>
                  <w:ind w:left="0" w:right="0" w:firstLine="0"/>
                  <w:jc w:val="center"/>
                  <w:rPr>
                    <w:b/>
                    <w:sz w:val="24"/>
                  </w:rPr>
                </w:pPr>
                <w:r>
                  <w:rPr/>
                  <w:fldChar w:fldCharType="begin"/>
                </w:r>
                <w:r>
                  <w:rPr>
                    <w:b/>
                    <w:color w:val="F79433"/>
                    <w:sz w:val="24"/>
                  </w:rPr>
                  <w:instrText> PAGE </w:instrText>
                </w:r>
                <w:r>
                  <w:rPr/>
                  <w:fldChar w:fldCharType="separate"/>
                </w:r>
                <w:r>
                  <w:rPr/>
                  <w:t>1</w:t>
                </w:r>
                <w:r>
                  <w:rPr/>
                  <w:fldChar w:fldCharType="end"/>
                </w:r>
              </w:p>
              <w:p>
                <w:pPr>
                  <w:spacing w:before="66"/>
                  <w:ind w:left="0" w:right="0" w:firstLine="0"/>
                  <w:jc w:val="center"/>
                  <w:rPr>
                    <w:sz w:val="14"/>
                  </w:rPr>
                </w:pPr>
                <w:r>
                  <w:rPr>
                    <w:color w:val="F79433"/>
                    <w:sz w:val="14"/>
                  </w:rPr>
                  <w:t>Copyright © 2017 Raintree. Copyright © Babcock Integration LLP (2017)</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20"/>
      </w:rPr>
    </w:pPr>
    <w:r>
      <w:rPr/>
      <w:pict>
        <v:group style="position:absolute;margin-left:51.023602pt;margin-top:25.512115pt;width:493.25pt;height:22.7pt;mso-position-horizontal-relative:page;mso-position-vertical-relative:page;z-index:-11152" coordorigin="1020,510" coordsize="9865,454">
          <v:shape style="position:absolute;left:1020;top:510;width:9865;height:454" coordorigin="1020,510" coordsize="9865,454" path="m10685,510l1220,510,1105,513,1045,535,1024,595,1020,710,1020,764,1024,879,1045,939,1105,961,1220,964,10685,964,10801,961,10860,939,10882,879,10885,764,10885,710,10882,595,10860,535,10801,513,10685,510xe" filled="true" fillcolor="#f79433" stroked="false">
            <v:path arrowok="t"/>
            <v:fill type="solid"/>
          </v:shape>
          <v:shape style="position:absolute;left:9445;top:567;width:797;height:340" type="#_x0000_t75" stroked="false">
            <v:imagedata r:id="rId1" o:title=""/>
          </v:shape>
          <w10:wrap type="non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0"/>
      <w:numFmt w:val="bullet"/>
      <w:lvlText w:val="•"/>
      <w:lvlJc w:val="left"/>
      <w:pPr>
        <w:ind w:left="443" w:hanging="227"/>
      </w:pPr>
      <w:rPr>
        <w:rFonts w:hint="default" w:ascii="Century Gothic" w:hAnsi="Century Gothic" w:eastAsia="Century Gothic" w:cs="Century Gothic"/>
        <w:color w:val="231F20"/>
        <w:w w:val="100"/>
        <w:sz w:val="24"/>
        <w:szCs w:val="24"/>
      </w:rPr>
    </w:lvl>
    <w:lvl w:ilvl="1">
      <w:start w:val="0"/>
      <w:numFmt w:val="bullet"/>
      <w:lvlText w:val="•"/>
      <w:lvlJc w:val="left"/>
      <w:pPr>
        <w:ind w:left="721" w:hanging="227"/>
      </w:pPr>
      <w:rPr>
        <w:rFonts w:hint="default"/>
      </w:rPr>
    </w:lvl>
    <w:lvl w:ilvl="2">
      <w:start w:val="0"/>
      <w:numFmt w:val="bullet"/>
      <w:lvlText w:val="•"/>
      <w:lvlJc w:val="left"/>
      <w:pPr>
        <w:ind w:left="1002" w:hanging="227"/>
      </w:pPr>
      <w:rPr>
        <w:rFonts w:hint="default"/>
      </w:rPr>
    </w:lvl>
    <w:lvl w:ilvl="3">
      <w:start w:val="0"/>
      <w:numFmt w:val="bullet"/>
      <w:lvlText w:val="•"/>
      <w:lvlJc w:val="left"/>
      <w:pPr>
        <w:ind w:left="1284" w:hanging="227"/>
      </w:pPr>
      <w:rPr>
        <w:rFonts w:hint="default"/>
      </w:rPr>
    </w:lvl>
    <w:lvl w:ilvl="4">
      <w:start w:val="0"/>
      <w:numFmt w:val="bullet"/>
      <w:lvlText w:val="•"/>
      <w:lvlJc w:val="left"/>
      <w:pPr>
        <w:ind w:left="1565" w:hanging="227"/>
      </w:pPr>
      <w:rPr>
        <w:rFonts w:hint="default"/>
      </w:rPr>
    </w:lvl>
    <w:lvl w:ilvl="5">
      <w:start w:val="0"/>
      <w:numFmt w:val="bullet"/>
      <w:lvlText w:val="•"/>
      <w:lvlJc w:val="left"/>
      <w:pPr>
        <w:ind w:left="1847" w:hanging="227"/>
      </w:pPr>
      <w:rPr>
        <w:rFonts w:hint="default"/>
      </w:rPr>
    </w:lvl>
    <w:lvl w:ilvl="6">
      <w:start w:val="0"/>
      <w:numFmt w:val="bullet"/>
      <w:lvlText w:val="•"/>
      <w:lvlJc w:val="left"/>
      <w:pPr>
        <w:ind w:left="2128" w:hanging="227"/>
      </w:pPr>
      <w:rPr>
        <w:rFonts w:hint="default"/>
      </w:rPr>
    </w:lvl>
    <w:lvl w:ilvl="7">
      <w:start w:val="0"/>
      <w:numFmt w:val="bullet"/>
      <w:lvlText w:val="•"/>
      <w:lvlJc w:val="left"/>
      <w:pPr>
        <w:ind w:left="2410" w:hanging="227"/>
      </w:pPr>
      <w:rPr>
        <w:rFonts w:hint="default"/>
      </w:rPr>
    </w:lvl>
    <w:lvl w:ilvl="8">
      <w:start w:val="0"/>
      <w:numFmt w:val="bullet"/>
      <w:lvlText w:val="•"/>
      <w:lvlJc w:val="left"/>
      <w:pPr>
        <w:ind w:left="2691" w:hanging="227"/>
      </w:pPr>
      <w:rPr>
        <w:rFonts w:hint="default"/>
      </w:rPr>
    </w:lvl>
  </w:abstractNum>
  <w:abstractNum w:abstractNumId="7">
    <w:multiLevelType w:val="hybridMultilevel"/>
    <w:lvl w:ilvl="0">
      <w:start w:val="0"/>
      <w:numFmt w:val="bullet"/>
      <w:lvlText w:val="•"/>
      <w:lvlJc w:val="left"/>
      <w:pPr>
        <w:ind w:left="624" w:hanging="227"/>
      </w:pPr>
      <w:rPr>
        <w:rFonts w:hint="default"/>
        <w:spacing w:val="-18"/>
        <w:w w:val="100"/>
      </w:rPr>
    </w:lvl>
    <w:lvl w:ilvl="1">
      <w:start w:val="0"/>
      <w:numFmt w:val="bullet"/>
      <w:lvlText w:val="•"/>
      <w:lvlJc w:val="left"/>
      <w:pPr>
        <w:ind w:left="1572" w:hanging="227"/>
      </w:pPr>
      <w:rPr>
        <w:rFonts w:hint="default"/>
      </w:rPr>
    </w:lvl>
    <w:lvl w:ilvl="2">
      <w:start w:val="0"/>
      <w:numFmt w:val="bullet"/>
      <w:lvlText w:val="•"/>
      <w:lvlJc w:val="left"/>
      <w:pPr>
        <w:ind w:left="2525" w:hanging="227"/>
      </w:pPr>
      <w:rPr>
        <w:rFonts w:hint="default"/>
      </w:rPr>
    </w:lvl>
    <w:lvl w:ilvl="3">
      <w:start w:val="0"/>
      <w:numFmt w:val="bullet"/>
      <w:lvlText w:val="•"/>
      <w:lvlJc w:val="left"/>
      <w:pPr>
        <w:ind w:left="3477" w:hanging="227"/>
      </w:pPr>
      <w:rPr>
        <w:rFonts w:hint="default"/>
      </w:rPr>
    </w:lvl>
    <w:lvl w:ilvl="4">
      <w:start w:val="0"/>
      <w:numFmt w:val="bullet"/>
      <w:lvlText w:val="•"/>
      <w:lvlJc w:val="left"/>
      <w:pPr>
        <w:ind w:left="4430" w:hanging="227"/>
      </w:pPr>
      <w:rPr>
        <w:rFonts w:hint="default"/>
      </w:rPr>
    </w:lvl>
    <w:lvl w:ilvl="5">
      <w:start w:val="0"/>
      <w:numFmt w:val="bullet"/>
      <w:lvlText w:val="•"/>
      <w:lvlJc w:val="left"/>
      <w:pPr>
        <w:ind w:left="5382" w:hanging="227"/>
      </w:pPr>
      <w:rPr>
        <w:rFonts w:hint="default"/>
      </w:rPr>
    </w:lvl>
    <w:lvl w:ilvl="6">
      <w:start w:val="0"/>
      <w:numFmt w:val="bullet"/>
      <w:lvlText w:val="•"/>
      <w:lvlJc w:val="left"/>
      <w:pPr>
        <w:ind w:left="6335" w:hanging="227"/>
      </w:pPr>
      <w:rPr>
        <w:rFonts w:hint="default"/>
      </w:rPr>
    </w:lvl>
    <w:lvl w:ilvl="7">
      <w:start w:val="0"/>
      <w:numFmt w:val="bullet"/>
      <w:lvlText w:val="•"/>
      <w:lvlJc w:val="left"/>
      <w:pPr>
        <w:ind w:left="7287" w:hanging="227"/>
      </w:pPr>
      <w:rPr>
        <w:rFonts w:hint="default"/>
      </w:rPr>
    </w:lvl>
    <w:lvl w:ilvl="8">
      <w:start w:val="0"/>
      <w:numFmt w:val="bullet"/>
      <w:lvlText w:val="•"/>
      <w:lvlJc w:val="left"/>
      <w:pPr>
        <w:ind w:left="8240" w:hanging="227"/>
      </w:pPr>
      <w:rPr>
        <w:rFonts w:hint="default"/>
      </w:rPr>
    </w:lvl>
  </w:abstractNum>
  <w:abstractNum w:abstractNumId="6">
    <w:multiLevelType w:val="hybridMultilevel"/>
    <w:lvl w:ilvl="0">
      <w:start w:val="0"/>
      <w:numFmt w:val="bullet"/>
      <w:lvlText w:val="•"/>
      <w:lvlJc w:val="left"/>
      <w:pPr>
        <w:ind w:left="425" w:hanging="227"/>
      </w:pPr>
      <w:rPr>
        <w:rFonts w:hint="default" w:ascii="Century Gothic" w:hAnsi="Century Gothic" w:eastAsia="Century Gothic" w:cs="Century Gothic"/>
        <w:color w:val="231F20"/>
        <w:spacing w:val="-18"/>
        <w:w w:val="100"/>
        <w:sz w:val="17"/>
        <w:szCs w:val="17"/>
      </w:rPr>
    </w:lvl>
    <w:lvl w:ilvl="1">
      <w:start w:val="0"/>
      <w:numFmt w:val="bullet"/>
      <w:lvlText w:val="•"/>
      <w:lvlJc w:val="left"/>
      <w:pPr>
        <w:ind w:left="1352" w:hanging="227"/>
      </w:pPr>
      <w:rPr>
        <w:rFonts w:hint="default"/>
      </w:rPr>
    </w:lvl>
    <w:lvl w:ilvl="2">
      <w:start w:val="0"/>
      <w:numFmt w:val="bullet"/>
      <w:lvlText w:val="•"/>
      <w:lvlJc w:val="left"/>
      <w:pPr>
        <w:ind w:left="2285" w:hanging="227"/>
      </w:pPr>
      <w:rPr>
        <w:rFonts w:hint="default"/>
      </w:rPr>
    </w:lvl>
    <w:lvl w:ilvl="3">
      <w:start w:val="0"/>
      <w:numFmt w:val="bullet"/>
      <w:lvlText w:val="•"/>
      <w:lvlJc w:val="left"/>
      <w:pPr>
        <w:ind w:left="3217" w:hanging="227"/>
      </w:pPr>
      <w:rPr>
        <w:rFonts w:hint="default"/>
      </w:rPr>
    </w:lvl>
    <w:lvl w:ilvl="4">
      <w:start w:val="0"/>
      <w:numFmt w:val="bullet"/>
      <w:lvlText w:val="•"/>
      <w:lvlJc w:val="left"/>
      <w:pPr>
        <w:ind w:left="4150" w:hanging="227"/>
      </w:pPr>
      <w:rPr>
        <w:rFonts w:hint="default"/>
      </w:rPr>
    </w:lvl>
    <w:lvl w:ilvl="5">
      <w:start w:val="0"/>
      <w:numFmt w:val="bullet"/>
      <w:lvlText w:val="•"/>
      <w:lvlJc w:val="left"/>
      <w:pPr>
        <w:ind w:left="5083" w:hanging="227"/>
      </w:pPr>
      <w:rPr>
        <w:rFonts w:hint="default"/>
      </w:rPr>
    </w:lvl>
    <w:lvl w:ilvl="6">
      <w:start w:val="0"/>
      <w:numFmt w:val="bullet"/>
      <w:lvlText w:val="•"/>
      <w:lvlJc w:val="left"/>
      <w:pPr>
        <w:ind w:left="6015" w:hanging="227"/>
      </w:pPr>
      <w:rPr>
        <w:rFonts w:hint="default"/>
      </w:rPr>
    </w:lvl>
    <w:lvl w:ilvl="7">
      <w:start w:val="0"/>
      <w:numFmt w:val="bullet"/>
      <w:lvlText w:val="•"/>
      <w:lvlJc w:val="left"/>
      <w:pPr>
        <w:ind w:left="6948" w:hanging="227"/>
      </w:pPr>
      <w:rPr>
        <w:rFonts w:hint="default"/>
      </w:rPr>
    </w:lvl>
    <w:lvl w:ilvl="8">
      <w:start w:val="0"/>
      <w:numFmt w:val="bullet"/>
      <w:lvlText w:val="•"/>
      <w:lvlJc w:val="left"/>
      <w:pPr>
        <w:ind w:left="7880" w:hanging="227"/>
      </w:pPr>
      <w:rPr>
        <w:rFonts w:hint="default"/>
      </w:rPr>
    </w:lvl>
  </w:abstractNum>
  <w:abstractNum w:abstractNumId="5">
    <w:multiLevelType w:val="hybridMultilevel"/>
    <w:lvl w:ilvl="0">
      <w:start w:val="0"/>
      <w:numFmt w:val="bullet"/>
      <w:lvlText w:val="•"/>
      <w:lvlJc w:val="left"/>
      <w:pPr>
        <w:ind w:left="480" w:hanging="227"/>
      </w:pPr>
      <w:rPr>
        <w:rFonts w:hint="default" w:ascii="Century Gothic" w:hAnsi="Century Gothic" w:eastAsia="Century Gothic" w:cs="Century Gothic"/>
        <w:color w:val="231F20"/>
        <w:spacing w:val="-18"/>
        <w:w w:val="100"/>
        <w:sz w:val="17"/>
        <w:szCs w:val="17"/>
      </w:rPr>
    </w:lvl>
    <w:lvl w:ilvl="1">
      <w:start w:val="0"/>
      <w:numFmt w:val="bullet"/>
      <w:lvlText w:val="•"/>
      <w:lvlJc w:val="left"/>
      <w:pPr>
        <w:ind w:left="916" w:hanging="227"/>
      </w:pPr>
      <w:rPr>
        <w:rFonts w:hint="default"/>
      </w:rPr>
    </w:lvl>
    <w:lvl w:ilvl="2">
      <w:start w:val="0"/>
      <w:numFmt w:val="bullet"/>
      <w:lvlText w:val="•"/>
      <w:lvlJc w:val="left"/>
      <w:pPr>
        <w:ind w:left="1353" w:hanging="227"/>
      </w:pPr>
      <w:rPr>
        <w:rFonts w:hint="default"/>
      </w:rPr>
    </w:lvl>
    <w:lvl w:ilvl="3">
      <w:start w:val="0"/>
      <w:numFmt w:val="bullet"/>
      <w:lvlText w:val="•"/>
      <w:lvlJc w:val="left"/>
      <w:pPr>
        <w:ind w:left="1789" w:hanging="227"/>
      </w:pPr>
      <w:rPr>
        <w:rFonts w:hint="default"/>
      </w:rPr>
    </w:lvl>
    <w:lvl w:ilvl="4">
      <w:start w:val="0"/>
      <w:numFmt w:val="bullet"/>
      <w:lvlText w:val="•"/>
      <w:lvlJc w:val="left"/>
      <w:pPr>
        <w:ind w:left="2226" w:hanging="227"/>
      </w:pPr>
      <w:rPr>
        <w:rFonts w:hint="default"/>
      </w:rPr>
    </w:lvl>
    <w:lvl w:ilvl="5">
      <w:start w:val="0"/>
      <w:numFmt w:val="bullet"/>
      <w:lvlText w:val="•"/>
      <w:lvlJc w:val="left"/>
      <w:pPr>
        <w:ind w:left="2662" w:hanging="227"/>
      </w:pPr>
      <w:rPr>
        <w:rFonts w:hint="default"/>
      </w:rPr>
    </w:lvl>
    <w:lvl w:ilvl="6">
      <w:start w:val="0"/>
      <w:numFmt w:val="bullet"/>
      <w:lvlText w:val="•"/>
      <w:lvlJc w:val="left"/>
      <w:pPr>
        <w:ind w:left="3099" w:hanging="227"/>
      </w:pPr>
      <w:rPr>
        <w:rFonts w:hint="default"/>
      </w:rPr>
    </w:lvl>
    <w:lvl w:ilvl="7">
      <w:start w:val="0"/>
      <w:numFmt w:val="bullet"/>
      <w:lvlText w:val="•"/>
      <w:lvlJc w:val="left"/>
      <w:pPr>
        <w:ind w:left="3535" w:hanging="227"/>
      </w:pPr>
      <w:rPr>
        <w:rFonts w:hint="default"/>
      </w:rPr>
    </w:lvl>
    <w:lvl w:ilvl="8">
      <w:start w:val="0"/>
      <w:numFmt w:val="bullet"/>
      <w:lvlText w:val="•"/>
      <w:lvlJc w:val="left"/>
      <w:pPr>
        <w:ind w:left="3972" w:hanging="227"/>
      </w:pPr>
      <w:rPr>
        <w:rFonts w:hint="default"/>
      </w:rPr>
    </w:lvl>
  </w:abstractNum>
  <w:abstractNum w:abstractNumId="4">
    <w:multiLevelType w:val="hybridMultilevel"/>
    <w:lvl w:ilvl="0">
      <w:start w:val="0"/>
      <w:numFmt w:val="bullet"/>
      <w:lvlText w:val="•"/>
      <w:lvlJc w:val="left"/>
      <w:pPr>
        <w:ind w:left="478" w:hanging="227"/>
      </w:pPr>
      <w:rPr>
        <w:rFonts w:hint="default" w:ascii="Century Gothic" w:hAnsi="Century Gothic" w:eastAsia="Century Gothic" w:cs="Century Gothic"/>
        <w:color w:val="231F20"/>
        <w:spacing w:val="-18"/>
        <w:w w:val="100"/>
        <w:sz w:val="17"/>
        <w:szCs w:val="17"/>
      </w:rPr>
    </w:lvl>
    <w:lvl w:ilvl="1">
      <w:start w:val="0"/>
      <w:numFmt w:val="bullet"/>
      <w:lvlText w:val="•"/>
      <w:lvlJc w:val="left"/>
      <w:pPr>
        <w:ind w:left="916" w:hanging="227"/>
      </w:pPr>
      <w:rPr>
        <w:rFonts w:hint="default"/>
      </w:rPr>
    </w:lvl>
    <w:lvl w:ilvl="2">
      <w:start w:val="0"/>
      <w:numFmt w:val="bullet"/>
      <w:lvlText w:val="•"/>
      <w:lvlJc w:val="left"/>
      <w:pPr>
        <w:ind w:left="1352" w:hanging="227"/>
      </w:pPr>
      <w:rPr>
        <w:rFonts w:hint="default"/>
      </w:rPr>
    </w:lvl>
    <w:lvl w:ilvl="3">
      <w:start w:val="0"/>
      <w:numFmt w:val="bullet"/>
      <w:lvlText w:val="•"/>
      <w:lvlJc w:val="left"/>
      <w:pPr>
        <w:ind w:left="1788" w:hanging="227"/>
      </w:pPr>
      <w:rPr>
        <w:rFonts w:hint="default"/>
      </w:rPr>
    </w:lvl>
    <w:lvl w:ilvl="4">
      <w:start w:val="0"/>
      <w:numFmt w:val="bullet"/>
      <w:lvlText w:val="•"/>
      <w:lvlJc w:val="left"/>
      <w:pPr>
        <w:ind w:left="2224" w:hanging="227"/>
      </w:pPr>
      <w:rPr>
        <w:rFonts w:hint="default"/>
      </w:rPr>
    </w:lvl>
    <w:lvl w:ilvl="5">
      <w:start w:val="0"/>
      <w:numFmt w:val="bullet"/>
      <w:lvlText w:val="•"/>
      <w:lvlJc w:val="left"/>
      <w:pPr>
        <w:ind w:left="2660" w:hanging="227"/>
      </w:pPr>
      <w:rPr>
        <w:rFonts w:hint="default"/>
      </w:rPr>
    </w:lvl>
    <w:lvl w:ilvl="6">
      <w:start w:val="0"/>
      <w:numFmt w:val="bullet"/>
      <w:lvlText w:val="•"/>
      <w:lvlJc w:val="left"/>
      <w:pPr>
        <w:ind w:left="3096" w:hanging="227"/>
      </w:pPr>
      <w:rPr>
        <w:rFonts w:hint="default"/>
      </w:rPr>
    </w:lvl>
    <w:lvl w:ilvl="7">
      <w:start w:val="0"/>
      <w:numFmt w:val="bullet"/>
      <w:lvlText w:val="•"/>
      <w:lvlJc w:val="left"/>
      <w:pPr>
        <w:ind w:left="3532" w:hanging="227"/>
      </w:pPr>
      <w:rPr>
        <w:rFonts w:hint="default"/>
      </w:rPr>
    </w:lvl>
    <w:lvl w:ilvl="8">
      <w:start w:val="0"/>
      <w:numFmt w:val="bullet"/>
      <w:lvlText w:val="•"/>
      <w:lvlJc w:val="left"/>
      <w:pPr>
        <w:ind w:left="3968" w:hanging="227"/>
      </w:pPr>
      <w:rPr>
        <w:rFonts w:hint="default"/>
      </w:rPr>
    </w:lvl>
  </w:abstractNum>
  <w:abstractNum w:abstractNumId="3">
    <w:multiLevelType w:val="hybridMultilevel"/>
    <w:lvl w:ilvl="0">
      <w:start w:val="0"/>
      <w:numFmt w:val="bullet"/>
      <w:lvlText w:val="•"/>
      <w:lvlJc w:val="left"/>
      <w:pPr>
        <w:ind w:left="366" w:hanging="227"/>
      </w:pPr>
      <w:rPr>
        <w:rFonts w:hint="default" w:ascii="Century Gothic" w:hAnsi="Century Gothic" w:eastAsia="Century Gothic" w:cs="Century Gothic"/>
        <w:color w:val="231F20"/>
        <w:spacing w:val="-18"/>
        <w:w w:val="100"/>
        <w:sz w:val="17"/>
        <w:szCs w:val="17"/>
      </w:rPr>
    </w:lvl>
    <w:lvl w:ilvl="1">
      <w:start w:val="0"/>
      <w:numFmt w:val="bullet"/>
      <w:lvlText w:val="•"/>
      <w:lvlJc w:val="left"/>
      <w:pPr>
        <w:ind w:left="1298" w:hanging="227"/>
      </w:pPr>
      <w:rPr>
        <w:rFonts w:hint="default"/>
      </w:rPr>
    </w:lvl>
    <w:lvl w:ilvl="2">
      <w:start w:val="0"/>
      <w:numFmt w:val="bullet"/>
      <w:lvlText w:val="•"/>
      <w:lvlJc w:val="left"/>
      <w:pPr>
        <w:ind w:left="2236" w:hanging="227"/>
      </w:pPr>
      <w:rPr>
        <w:rFonts w:hint="default"/>
      </w:rPr>
    </w:lvl>
    <w:lvl w:ilvl="3">
      <w:start w:val="0"/>
      <w:numFmt w:val="bullet"/>
      <w:lvlText w:val="•"/>
      <w:lvlJc w:val="left"/>
      <w:pPr>
        <w:ind w:left="3175" w:hanging="227"/>
      </w:pPr>
      <w:rPr>
        <w:rFonts w:hint="default"/>
      </w:rPr>
    </w:lvl>
    <w:lvl w:ilvl="4">
      <w:start w:val="0"/>
      <w:numFmt w:val="bullet"/>
      <w:lvlText w:val="•"/>
      <w:lvlJc w:val="left"/>
      <w:pPr>
        <w:ind w:left="4113" w:hanging="227"/>
      </w:pPr>
      <w:rPr>
        <w:rFonts w:hint="default"/>
      </w:rPr>
    </w:lvl>
    <w:lvl w:ilvl="5">
      <w:start w:val="0"/>
      <w:numFmt w:val="bullet"/>
      <w:lvlText w:val="•"/>
      <w:lvlJc w:val="left"/>
      <w:pPr>
        <w:ind w:left="5052" w:hanging="227"/>
      </w:pPr>
      <w:rPr>
        <w:rFonts w:hint="default"/>
      </w:rPr>
    </w:lvl>
    <w:lvl w:ilvl="6">
      <w:start w:val="0"/>
      <w:numFmt w:val="bullet"/>
      <w:lvlText w:val="•"/>
      <w:lvlJc w:val="left"/>
      <w:pPr>
        <w:ind w:left="5990" w:hanging="227"/>
      </w:pPr>
      <w:rPr>
        <w:rFonts w:hint="default"/>
      </w:rPr>
    </w:lvl>
    <w:lvl w:ilvl="7">
      <w:start w:val="0"/>
      <w:numFmt w:val="bullet"/>
      <w:lvlText w:val="•"/>
      <w:lvlJc w:val="left"/>
      <w:pPr>
        <w:ind w:left="6929" w:hanging="227"/>
      </w:pPr>
      <w:rPr>
        <w:rFonts w:hint="default"/>
      </w:rPr>
    </w:lvl>
    <w:lvl w:ilvl="8">
      <w:start w:val="0"/>
      <w:numFmt w:val="bullet"/>
      <w:lvlText w:val="•"/>
      <w:lvlJc w:val="left"/>
      <w:pPr>
        <w:ind w:left="7867" w:hanging="227"/>
      </w:pPr>
      <w:rPr>
        <w:rFonts w:hint="default"/>
      </w:rPr>
    </w:lvl>
  </w:abstractNum>
  <w:abstractNum w:abstractNumId="2">
    <w:multiLevelType w:val="hybridMultilevel"/>
    <w:lvl w:ilvl="0">
      <w:start w:val="0"/>
      <w:numFmt w:val="bullet"/>
      <w:lvlText w:val="•"/>
      <w:lvlJc w:val="left"/>
      <w:pPr>
        <w:ind w:left="423" w:hanging="227"/>
      </w:pPr>
      <w:rPr>
        <w:rFonts w:hint="default" w:ascii="Century Gothic" w:hAnsi="Century Gothic" w:eastAsia="Century Gothic" w:cs="Century Gothic"/>
        <w:color w:val="231F20"/>
        <w:spacing w:val="-18"/>
        <w:w w:val="100"/>
        <w:sz w:val="17"/>
        <w:szCs w:val="17"/>
      </w:rPr>
    </w:lvl>
    <w:lvl w:ilvl="1">
      <w:start w:val="0"/>
      <w:numFmt w:val="bullet"/>
      <w:lvlText w:val="•"/>
      <w:lvlJc w:val="left"/>
      <w:pPr>
        <w:ind w:left="694" w:hanging="227"/>
      </w:pPr>
      <w:rPr>
        <w:rFonts w:hint="default"/>
      </w:rPr>
    </w:lvl>
    <w:lvl w:ilvl="2">
      <w:start w:val="0"/>
      <w:numFmt w:val="bullet"/>
      <w:lvlText w:val="•"/>
      <w:lvlJc w:val="left"/>
      <w:pPr>
        <w:ind w:left="969" w:hanging="227"/>
      </w:pPr>
      <w:rPr>
        <w:rFonts w:hint="default"/>
      </w:rPr>
    </w:lvl>
    <w:lvl w:ilvl="3">
      <w:start w:val="0"/>
      <w:numFmt w:val="bullet"/>
      <w:lvlText w:val="•"/>
      <w:lvlJc w:val="left"/>
      <w:pPr>
        <w:ind w:left="1244" w:hanging="227"/>
      </w:pPr>
      <w:rPr>
        <w:rFonts w:hint="default"/>
      </w:rPr>
    </w:lvl>
    <w:lvl w:ilvl="4">
      <w:start w:val="0"/>
      <w:numFmt w:val="bullet"/>
      <w:lvlText w:val="•"/>
      <w:lvlJc w:val="left"/>
      <w:pPr>
        <w:ind w:left="1519" w:hanging="227"/>
      </w:pPr>
      <w:rPr>
        <w:rFonts w:hint="default"/>
      </w:rPr>
    </w:lvl>
    <w:lvl w:ilvl="5">
      <w:start w:val="0"/>
      <w:numFmt w:val="bullet"/>
      <w:lvlText w:val="•"/>
      <w:lvlJc w:val="left"/>
      <w:pPr>
        <w:ind w:left="1794" w:hanging="227"/>
      </w:pPr>
      <w:rPr>
        <w:rFonts w:hint="default"/>
      </w:rPr>
    </w:lvl>
    <w:lvl w:ilvl="6">
      <w:start w:val="0"/>
      <w:numFmt w:val="bullet"/>
      <w:lvlText w:val="•"/>
      <w:lvlJc w:val="left"/>
      <w:pPr>
        <w:ind w:left="2068" w:hanging="227"/>
      </w:pPr>
      <w:rPr>
        <w:rFonts w:hint="default"/>
      </w:rPr>
    </w:lvl>
    <w:lvl w:ilvl="7">
      <w:start w:val="0"/>
      <w:numFmt w:val="bullet"/>
      <w:lvlText w:val="•"/>
      <w:lvlJc w:val="left"/>
      <w:pPr>
        <w:ind w:left="2343" w:hanging="227"/>
      </w:pPr>
      <w:rPr>
        <w:rFonts w:hint="default"/>
      </w:rPr>
    </w:lvl>
    <w:lvl w:ilvl="8">
      <w:start w:val="0"/>
      <w:numFmt w:val="bullet"/>
      <w:lvlText w:val="•"/>
      <w:lvlJc w:val="left"/>
      <w:pPr>
        <w:ind w:left="2618" w:hanging="227"/>
      </w:pPr>
      <w:rPr>
        <w:rFonts w:hint="default"/>
      </w:rPr>
    </w:lvl>
  </w:abstractNum>
  <w:abstractNum w:abstractNumId="1">
    <w:multiLevelType w:val="hybridMultilevel"/>
    <w:lvl w:ilvl="0">
      <w:start w:val="0"/>
      <w:numFmt w:val="bullet"/>
      <w:lvlText w:val="•"/>
      <w:lvlJc w:val="left"/>
      <w:pPr>
        <w:ind w:left="366" w:hanging="227"/>
      </w:pPr>
      <w:rPr>
        <w:rFonts w:hint="default" w:ascii="Century Gothic" w:hAnsi="Century Gothic" w:eastAsia="Century Gothic" w:cs="Century Gothic"/>
        <w:color w:val="231F20"/>
        <w:spacing w:val="-18"/>
        <w:w w:val="100"/>
        <w:sz w:val="17"/>
        <w:szCs w:val="17"/>
      </w:rPr>
    </w:lvl>
    <w:lvl w:ilvl="1">
      <w:start w:val="0"/>
      <w:numFmt w:val="bullet"/>
      <w:lvlText w:val="•"/>
      <w:lvlJc w:val="left"/>
      <w:pPr>
        <w:ind w:left="646" w:hanging="227"/>
      </w:pPr>
      <w:rPr>
        <w:rFonts w:hint="default"/>
      </w:rPr>
    </w:lvl>
    <w:lvl w:ilvl="2">
      <w:start w:val="0"/>
      <w:numFmt w:val="bullet"/>
      <w:lvlText w:val="•"/>
      <w:lvlJc w:val="left"/>
      <w:pPr>
        <w:ind w:left="933" w:hanging="227"/>
      </w:pPr>
      <w:rPr>
        <w:rFonts w:hint="default"/>
      </w:rPr>
    </w:lvl>
    <w:lvl w:ilvl="3">
      <w:start w:val="0"/>
      <w:numFmt w:val="bullet"/>
      <w:lvlText w:val="•"/>
      <w:lvlJc w:val="left"/>
      <w:pPr>
        <w:ind w:left="1220" w:hanging="227"/>
      </w:pPr>
      <w:rPr>
        <w:rFonts w:hint="default"/>
      </w:rPr>
    </w:lvl>
    <w:lvl w:ilvl="4">
      <w:start w:val="0"/>
      <w:numFmt w:val="bullet"/>
      <w:lvlText w:val="•"/>
      <w:lvlJc w:val="left"/>
      <w:pPr>
        <w:ind w:left="1507" w:hanging="227"/>
      </w:pPr>
      <w:rPr>
        <w:rFonts w:hint="default"/>
      </w:rPr>
    </w:lvl>
    <w:lvl w:ilvl="5">
      <w:start w:val="0"/>
      <w:numFmt w:val="bullet"/>
      <w:lvlText w:val="•"/>
      <w:lvlJc w:val="left"/>
      <w:pPr>
        <w:ind w:left="1794" w:hanging="227"/>
      </w:pPr>
      <w:rPr>
        <w:rFonts w:hint="default"/>
      </w:rPr>
    </w:lvl>
    <w:lvl w:ilvl="6">
      <w:start w:val="0"/>
      <w:numFmt w:val="bullet"/>
      <w:lvlText w:val="•"/>
      <w:lvlJc w:val="left"/>
      <w:pPr>
        <w:ind w:left="2080" w:hanging="227"/>
      </w:pPr>
      <w:rPr>
        <w:rFonts w:hint="default"/>
      </w:rPr>
    </w:lvl>
    <w:lvl w:ilvl="7">
      <w:start w:val="0"/>
      <w:numFmt w:val="bullet"/>
      <w:lvlText w:val="•"/>
      <w:lvlJc w:val="left"/>
      <w:pPr>
        <w:ind w:left="2367" w:hanging="227"/>
      </w:pPr>
      <w:rPr>
        <w:rFonts w:hint="default"/>
      </w:rPr>
    </w:lvl>
    <w:lvl w:ilvl="8">
      <w:start w:val="0"/>
      <w:numFmt w:val="bullet"/>
      <w:lvlText w:val="•"/>
      <w:lvlJc w:val="left"/>
      <w:pPr>
        <w:ind w:left="2654" w:hanging="227"/>
      </w:pPr>
      <w:rPr>
        <w:rFonts w:hint="default"/>
      </w:rPr>
    </w:lvl>
  </w:abstractNum>
  <w:abstractNum w:abstractNumId="0">
    <w:multiLevelType w:val="hybridMultilevel"/>
    <w:lvl w:ilvl="0">
      <w:start w:val="0"/>
      <w:numFmt w:val="bullet"/>
      <w:lvlText w:val="•"/>
      <w:lvlJc w:val="left"/>
      <w:pPr>
        <w:ind w:left="366" w:hanging="227"/>
      </w:pPr>
      <w:rPr>
        <w:rFonts w:hint="default" w:ascii="Century Gothic" w:hAnsi="Century Gothic" w:eastAsia="Century Gothic" w:cs="Century Gothic"/>
        <w:color w:val="231F20"/>
        <w:spacing w:val="-18"/>
        <w:w w:val="100"/>
        <w:sz w:val="17"/>
        <w:szCs w:val="17"/>
      </w:rPr>
    </w:lvl>
    <w:lvl w:ilvl="1">
      <w:start w:val="0"/>
      <w:numFmt w:val="bullet"/>
      <w:lvlText w:val="•"/>
      <w:lvlJc w:val="left"/>
      <w:pPr>
        <w:ind w:left="646" w:hanging="227"/>
      </w:pPr>
      <w:rPr>
        <w:rFonts w:hint="default"/>
      </w:rPr>
    </w:lvl>
    <w:lvl w:ilvl="2">
      <w:start w:val="0"/>
      <w:numFmt w:val="bullet"/>
      <w:lvlText w:val="•"/>
      <w:lvlJc w:val="left"/>
      <w:pPr>
        <w:ind w:left="933" w:hanging="227"/>
      </w:pPr>
      <w:rPr>
        <w:rFonts w:hint="default"/>
      </w:rPr>
    </w:lvl>
    <w:lvl w:ilvl="3">
      <w:start w:val="0"/>
      <w:numFmt w:val="bullet"/>
      <w:lvlText w:val="•"/>
      <w:lvlJc w:val="left"/>
      <w:pPr>
        <w:ind w:left="1220" w:hanging="227"/>
      </w:pPr>
      <w:rPr>
        <w:rFonts w:hint="default"/>
      </w:rPr>
    </w:lvl>
    <w:lvl w:ilvl="4">
      <w:start w:val="0"/>
      <w:numFmt w:val="bullet"/>
      <w:lvlText w:val="•"/>
      <w:lvlJc w:val="left"/>
      <w:pPr>
        <w:ind w:left="1507" w:hanging="227"/>
      </w:pPr>
      <w:rPr>
        <w:rFonts w:hint="default"/>
      </w:rPr>
    </w:lvl>
    <w:lvl w:ilvl="5">
      <w:start w:val="0"/>
      <w:numFmt w:val="bullet"/>
      <w:lvlText w:val="•"/>
      <w:lvlJc w:val="left"/>
      <w:pPr>
        <w:ind w:left="1794" w:hanging="227"/>
      </w:pPr>
      <w:rPr>
        <w:rFonts w:hint="default"/>
      </w:rPr>
    </w:lvl>
    <w:lvl w:ilvl="6">
      <w:start w:val="0"/>
      <w:numFmt w:val="bullet"/>
      <w:lvlText w:val="•"/>
      <w:lvlJc w:val="left"/>
      <w:pPr>
        <w:ind w:left="2080" w:hanging="227"/>
      </w:pPr>
      <w:rPr>
        <w:rFonts w:hint="default"/>
      </w:rPr>
    </w:lvl>
    <w:lvl w:ilvl="7">
      <w:start w:val="0"/>
      <w:numFmt w:val="bullet"/>
      <w:lvlText w:val="•"/>
      <w:lvlJc w:val="left"/>
      <w:pPr>
        <w:ind w:left="2367" w:hanging="227"/>
      </w:pPr>
      <w:rPr>
        <w:rFonts w:hint="default"/>
      </w:rPr>
    </w:lvl>
    <w:lvl w:ilvl="8">
      <w:start w:val="0"/>
      <w:numFmt w:val="bullet"/>
      <w:lvlText w:val="•"/>
      <w:lvlJc w:val="left"/>
      <w:pPr>
        <w:ind w:left="2654" w:hanging="227"/>
      </w:pPr>
      <w:rPr>
        <w:rFonts w:hint="default"/>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entury Gothic" w:hAnsi="Century Gothic" w:eastAsia="Century Gothic" w:cs="Century Gothic"/>
    </w:rPr>
  </w:style>
  <w:style w:styleId="BodyText" w:type="paragraph">
    <w:name w:val="Body Text"/>
    <w:basedOn w:val="Normal"/>
    <w:uiPriority w:val="1"/>
    <w:qFormat/>
    <w:pPr>
      <w:ind w:left="624" w:hanging="227"/>
    </w:pPr>
    <w:rPr>
      <w:rFonts w:ascii="Century Gothic" w:hAnsi="Century Gothic" w:eastAsia="Century Gothic" w:cs="Century Gothic"/>
      <w:sz w:val="17"/>
      <w:szCs w:val="17"/>
    </w:rPr>
  </w:style>
  <w:style w:styleId="Heading1" w:type="paragraph">
    <w:name w:val="Heading 1"/>
    <w:basedOn w:val="Normal"/>
    <w:uiPriority w:val="1"/>
    <w:qFormat/>
    <w:pPr>
      <w:spacing w:line="337" w:lineRule="exact"/>
      <w:ind w:left="397"/>
      <w:outlineLvl w:val="1"/>
    </w:pPr>
    <w:rPr>
      <w:rFonts w:ascii="Century Gothic" w:hAnsi="Century Gothic" w:eastAsia="Century Gothic" w:cs="Century Gothic"/>
      <w:b/>
      <w:bCs/>
      <w:sz w:val="28"/>
      <w:szCs w:val="28"/>
    </w:rPr>
  </w:style>
  <w:style w:styleId="Heading2" w:type="paragraph">
    <w:name w:val="Heading 2"/>
    <w:basedOn w:val="Normal"/>
    <w:uiPriority w:val="1"/>
    <w:qFormat/>
    <w:pPr>
      <w:spacing w:before="1"/>
      <w:ind w:left="100"/>
      <w:outlineLvl w:val="2"/>
    </w:pPr>
    <w:rPr>
      <w:rFonts w:ascii="Century Gothic" w:hAnsi="Century Gothic" w:eastAsia="Century Gothic" w:cs="Century Gothic"/>
      <w:b/>
      <w:bCs/>
      <w:sz w:val="22"/>
      <w:szCs w:val="22"/>
    </w:rPr>
  </w:style>
  <w:style w:styleId="ListParagraph" w:type="paragraph">
    <w:name w:val="List Paragraph"/>
    <w:basedOn w:val="Normal"/>
    <w:uiPriority w:val="1"/>
    <w:qFormat/>
    <w:pPr>
      <w:spacing w:before="55"/>
      <w:ind w:left="624" w:hanging="227"/>
    </w:pPr>
    <w:rPr>
      <w:rFonts w:ascii="Century Gothic" w:hAnsi="Century Gothic" w:eastAsia="Century Gothic" w:cs="Century Gothic"/>
    </w:rPr>
  </w:style>
  <w:style w:styleId="TableParagraph" w:type="paragraph">
    <w:name w:val="Table Paragraph"/>
    <w:basedOn w:val="Normal"/>
    <w:uiPriority w:val="1"/>
    <w:qFormat/>
    <w:pPr>
      <w:ind w:left="216"/>
    </w:pPr>
    <w:rPr>
      <w:rFonts w:ascii="Century Gothic" w:hAnsi="Century Gothic" w:eastAsia="Century Gothic" w:cs="Century Gothic"/>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8B6490A7244F4790785135AA7A12E8" ma:contentTypeVersion="10" ma:contentTypeDescription="Create a new document." ma:contentTypeScope="" ma:versionID="508193fb86e1d7a75fb9afc122254044">
  <xsd:schema xmlns:xsd="http://www.w3.org/2001/XMLSchema" xmlns:xs="http://www.w3.org/2001/XMLSchema" xmlns:p="http://schemas.microsoft.com/office/2006/metadata/properties" xmlns:ns2="5536097c-28a7-4fd2-ac6d-88837a6d4cd8" xmlns:ns3="dec63c69-ee5e-4adb-910c-fbb19e85dca2" targetNamespace="http://schemas.microsoft.com/office/2006/metadata/properties" ma:root="true" ma:fieldsID="ead5ec752042af00957b588c054e88f5" ns2:_="" ns3:_="">
    <xsd:import namespace="5536097c-28a7-4fd2-ac6d-88837a6d4cd8"/>
    <xsd:import namespace="dec63c69-ee5e-4adb-910c-fbb19e85dc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36097c-28a7-4fd2-ac6d-88837a6d4c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c63c69-ee5e-4adb-910c-fbb19e85dca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86A29E-EE95-46A2-9CD8-F34926117A87}"/>
</file>

<file path=customXml/itemProps2.xml><?xml version="1.0" encoding="utf-8"?>
<ds:datastoreItem xmlns:ds="http://schemas.openxmlformats.org/officeDocument/2006/customXml" ds:itemID="{532C0B0B-A9D0-4363-8003-CB0190D62367}"/>
</file>

<file path=customXml/itemProps3.xml><?xml version="1.0" encoding="utf-8"?>
<ds:datastoreItem xmlns:ds="http://schemas.openxmlformats.org/officeDocument/2006/customXml" ds:itemID="{9591C52D-758C-4A82-8DAB-1A9EF9395563}"/>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2017-06-07T14:39:49Z</dcterms:created>
  <dcterms:modified xsi:type="dcterms:W3CDTF">2017-06-07T14:39:49Z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2017-06-07T00:00:00Z</vt:filetime>
  </property>
  <property fmtid="{D5CDD505-2E9C-101B-9397-08002B2CF9AE}" pid="3" name="Creator">
    <vt:lpwstr>Adobe InDesign CC 2017 (Macintosh)</vt:lpwstr>
  </property>
  <property fmtid="{D5CDD505-2E9C-101B-9397-08002B2CF9AE}" pid="4" name="LastSaved">
    <vt:filetime>2017-06-07T00:00:00Z</vt:filetime>
  </property>
  <property fmtid="{D5CDD505-2E9C-101B-9397-08002B2CF9AE}" pid="5" name="ContentTypeId">
    <vt:lpwstr>0x010100798B6490A7244F4790785135AA7A12E8</vt:lpwstr>
  </property>
</Properties>
</file>